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C4350DE" w14:textId="5945208E" w:rsidR="00323908" w:rsidRDefault="00323908" w:rsidP="00323908">
      <w:pPr>
        <w:pStyle w:val="CRCoverPage"/>
        <w:tabs>
          <w:tab w:val="right" w:pos="9639"/>
        </w:tabs>
        <w:spacing w:after="0"/>
        <w:rPr>
          <w:b/>
          <w:i/>
          <w:noProof/>
          <w:sz w:val="28"/>
        </w:rPr>
      </w:pPr>
      <w:r>
        <w:rPr>
          <w:b/>
          <w:noProof/>
          <w:sz w:val="24"/>
        </w:rPr>
        <w:t>3GPP TSG-CT WG4 Meeting #131</w:t>
      </w:r>
      <w:r>
        <w:rPr>
          <w:b/>
          <w:i/>
          <w:noProof/>
          <w:sz w:val="28"/>
        </w:rPr>
        <w:tab/>
      </w:r>
      <w:r>
        <w:rPr>
          <w:b/>
          <w:noProof/>
          <w:sz w:val="24"/>
        </w:rPr>
        <w:t>C4-25</w:t>
      </w:r>
      <w:r w:rsidR="00B53A40">
        <w:rPr>
          <w:b/>
          <w:noProof/>
          <w:sz w:val="24"/>
        </w:rPr>
        <w:t>4082</w:t>
      </w:r>
      <w:bookmarkStart w:id="0" w:name="_GoBack"/>
      <w:bookmarkEnd w:id="0"/>
    </w:p>
    <w:p w14:paraId="7D0DD75A" w14:textId="77777777" w:rsidR="00323908" w:rsidRDefault="00323908" w:rsidP="00323908">
      <w:pPr>
        <w:pStyle w:val="CRCoverPage"/>
        <w:outlineLvl w:val="0"/>
        <w:rPr>
          <w:b/>
          <w:noProof/>
          <w:sz w:val="24"/>
        </w:rPr>
      </w:pPr>
      <w:r>
        <w:rPr>
          <w:b/>
          <w:noProof/>
          <w:sz w:val="24"/>
        </w:rPr>
        <w:t>Sophia Antipolis, France; 13</w:t>
      </w:r>
      <w:r>
        <w:rPr>
          <w:b/>
          <w:noProof/>
          <w:sz w:val="24"/>
          <w:vertAlign w:val="superscript"/>
        </w:rPr>
        <w:t>th</w:t>
      </w:r>
      <w:r>
        <w:rPr>
          <w:b/>
          <w:noProof/>
          <w:sz w:val="24"/>
        </w:rPr>
        <w:t xml:space="preserve"> – 17</w:t>
      </w:r>
      <w:r>
        <w:rPr>
          <w:b/>
          <w:noProof/>
          <w:sz w:val="24"/>
          <w:vertAlign w:val="superscript"/>
        </w:rPr>
        <w:t>th</w:t>
      </w:r>
      <w:r>
        <w:rPr>
          <w:b/>
          <w:noProof/>
          <w:sz w:val="24"/>
        </w:rPr>
        <w:t xml:space="preserve"> October 2025</w:t>
      </w:r>
    </w:p>
    <w:p w14:paraId="12D559E9" w14:textId="77777777" w:rsidR="00134B39" w:rsidRDefault="00134B39" w:rsidP="00134B39">
      <w:pPr>
        <w:pStyle w:val="Header"/>
        <w:pBdr>
          <w:bottom w:val="single" w:sz="4" w:space="1" w:color="auto"/>
        </w:pBdr>
        <w:tabs>
          <w:tab w:val="clear" w:pos="4153"/>
          <w:tab w:val="clear" w:pos="8306"/>
          <w:tab w:val="right" w:pos="9639"/>
        </w:tabs>
        <w:rPr>
          <w:rFonts w:ascii="Arial" w:hAnsi="Arial" w:cs="Arial"/>
          <w:b/>
          <w:bCs/>
          <w:sz w:val="24"/>
          <w:szCs w:val="24"/>
        </w:rPr>
      </w:pPr>
    </w:p>
    <w:p w14:paraId="7146E855" w14:textId="77777777" w:rsidR="00DD40D2" w:rsidRPr="007B5456" w:rsidRDefault="00DD40D2">
      <w:pPr>
        <w:spacing w:after="120"/>
        <w:ind w:left="1985" w:hanging="1985"/>
        <w:rPr>
          <w:rFonts w:ascii="Arial" w:hAnsi="Arial" w:cs="Arial"/>
          <w:bCs/>
        </w:rPr>
      </w:pPr>
    </w:p>
    <w:p w14:paraId="484BE995" w14:textId="1B34B9C8" w:rsidR="00236D1F" w:rsidRDefault="00236D1F">
      <w:pPr>
        <w:spacing w:after="120"/>
        <w:ind w:left="1985" w:hanging="1985"/>
        <w:rPr>
          <w:rFonts w:ascii="Arial" w:hAnsi="Arial" w:cs="Arial"/>
          <w:b/>
          <w:bCs/>
        </w:rPr>
      </w:pPr>
      <w:r>
        <w:rPr>
          <w:rFonts w:ascii="Arial" w:hAnsi="Arial" w:cs="Arial"/>
          <w:b/>
          <w:bCs/>
        </w:rPr>
        <w:t>Source:</w:t>
      </w:r>
      <w:r>
        <w:rPr>
          <w:rFonts w:ascii="Arial" w:hAnsi="Arial" w:cs="Arial"/>
          <w:b/>
          <w:bCs/>
        </w:rPr>
        <w:tab/>
      </w:r>
      <w:r w:rsidR="0077677B">
        <w:rPr>
          <w:rFonts w:ascii="Arial" w:hAnsi="Arial" w:cs="Arial"/>
          <w:b/>
          <w:bCs/>
        </w:rPr>
        <w:t>ZTE</w:t>
      </w:r>
    </w:p>
    <w:p w14:paraId="234CD7C4" w14:textId="1F833E9E" w:rsidR="00236D1F" w:rsidRDefault="00236D1F">
      <w:pPr>
        <w:spacing w:after="120"/>
        <w:ind w:left="1985" w:hanging="1985"/>
        <w:rPr>
          <w:rFonts w:ascii="Arial" w:hAnsi="Arial" w:cs="Arial"/>
          <w:b/>
          <w:bCs/>
        </w:rPr>
      </w:pPr>
      <w:r>
        <w:rPr>
          <w:rFonts w:ascii="Arial" w:hAnsi="Arial" w:cs="Arial"/>
          <w:b/>
          <w:bCs/>
        </w:rPr>
        <w:t>Title:</w:t>
      </w:r>
      <w:r>
        <w:rPr>
          <w:rFonts w:ascii="Arial" w:hAnsi="Arial" w:cs="Arial"/>
          <w:b/>
          <w:bCs/>
        </w:rPr>
        <w:tab/>
      </w:r>
      <w:r w:rsidR="0077677B">
        <w:rPr>
          <w:rFonts w:ascii="Arial" w:hAnsi="Arial" w:cs="Arial"/>
          <w:b/>
          <w:bCs/>
        </w:rPr>
        <w:t>6G</w:t>
      </w:r>
      <w:r w:rsidR="002A608D">
        <w:rPr>
          <w:rFonts w:ascii="Arial" w:hAnsi="Arial" w:cs="Arial"/>
          <w:b/>
          <w:bCs/>
        </w:rPr>
        <w:t xml:space="preserve"> Study</w:t>
      </w:r>
      <w:r w:rsidR="00232389">
        <w:rPr>
          <w:rFonts w:ascii="Arial" w:hAnsi="Arial" w:cs="Arial"/>
          <w:b/>
          <w:bCs/>
        </w:rPr>
        <w:t xml:space="preserve"> -</w:t>
      </w:r>
      <w:r w:rsidR="0077677B">
        <w:rPr>
          <w:rFonts w:ascii="Arial" w:hAnsi="Arial" w:cs="Arial"/>
          <w:b/>
          <w:bCs/>
        </w:rPr>
        <w:t xml:space="preserve"> </w:t>
      </w:r>
      <w:r w:rsidR="004928F5">
        <w:rPr>
          <w:rFonts w:ascii="Arial" w:hAnsi="Arial" w:cs="Arial"/>
          <w:b/>
          <w:bCs/>
        </w:rPr>
        <w:t xml:space="preserve">SBA Evolvement and </w:t>
      </w:r>
      <w:r w:rsidR="002A608D">
        <w:rPr>
          <w:rFonts w:ascii="Arial" w:hAnsi="Arial" w:cs="Arial"/>
          <w:b/>
          <w:bCs/>
        </w:rPr>
        <w:t>SBI Protocol Evolution</w:t>
      </w:r>
    </w:p>
    <w:p w14:paraId="55FE3D7D" w14:textId="320B97DA" w:rsidR="00236D1F" w:rsidRDefault="00236D1F">
      <w:pPr>
        <w:spacing w:after="120"/>
        <w:ind w:left="1985" w:hanging="1985"/>
        <w:rPr>
          <w:rFonts w:ascii="Arial" w:hAnsi="Arial" w:cs="Arial"/>
          <w:b/>
          <w:bCs/>
        </w:rPr>
      </w:pPr>
      <w:r>
        <w:rPr>
          <w:rFonts w:ascii="Arial" w:hAnsi="Arial" w:cs="Arial"/>
          <w:b/>
          <w:bCs/>
        </w:rPr>
        <w:t>Agenda item:</w:t>
      </w:r>
      <w:r>
        <w:rPr>
          <w:rFonts w:ascii="Arial" w:hAnsi="Arial" w:cs="Arial"/>
          <w:b/>
          <w:bCs/>
        </w:rPr>
        <w:tab/>
      </w:r>
      <w:r w:rsidR="0077677B">
        <w:rPr>
          <w:rFonts w:ascii="Arial" w:hAnsi="Arial" w:cs="Arial"/>
          <w:b/>
          <w:bCs/>
        </w:rPr>
        <w:t>20</w:t>
      </w:r>
      <w:r w:rsidR="00411BF0">
        <w:rPr>
          <w:rFonts w:ascii="Arial" w:hAnsi="Arial" w:cs="Arial"/>
          <w:b/>
          <w:bCs/>
        </w:rPr>
        <w:t>.2.1</w:t>
      </w:r>
    </w:p>
    <w:p w14:paraId="1589C299" w14:textId="34C4C142"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577727">
        <w:rPr>
          <w:rFonts w:ascii="Arial" w:hAnsi="Arial" w:cs="Arial"/>
          <w:b/>
          <w:bCs/>
        </w:rPr>
        <w:t>DISCUSSION</w:t>
      </w:r>
    </w:p>
    <w:p w14:paraId="60FB276B" w14:textId="77777777" w:rsidR="00236D1F" w:rsidRDefault="00236D1F">
      <w:pPr>
        <w:pBdr>
          <w:bottom w:val="single" w:sz="4" w:space="1" w:color="auto"/>
        </w:pBdr>
        <w:rPr>
          <w:rFonts w:ascii="Arial" w:hAnsi="Arial" w:cs="Arial"/>
          <w:b/>
          <w:bCs/>
        </w:rPr>
      </w:pPr>
    </w:p>
    <w:p w14:paraId="1E242AC9" w14:textId="77777777" w:rsidR="00236D1F" w:rsidRDefault="00236D1F" w:rsidP="003C1BF6">
      <w:pPr>
        <w:spacing w:after="120"/>
        <w:rPr>
          <w:rFonts w:ascii="Arial" w:hAnsi="Arial" w:cs="Arial"/>
          <w:b/>
          <w:bCs/>
        </w:rPr>
      </w:pPr>
    </w:p>
    <w:p w14:paraId="2A208366" w14:textId="0E53DBF3" w:rsidR="0027568F" w:rsidRDefault="0027568F" w:rsidP="003C1BF6">
      <w:pPr>
        <w:pStyle w:val="Heading1"/>
        <w:spacing w:after="120"/>
        <w:rPr>
          <w:rFonts w:cs="Arial"/>
          <w:sz w:val="32"/>
          <w:szCs w:val="18"/>
        </w:rPr>
      </w:pPr>
      <w:r w:rsidRPr="00E96F69">
        <w:rPr>
          <w:rFonts w:cs="Arial"/>
          <w:sz w:val="32"/>
          <w:szCs w:val="18"/>
        </w:rPr>
        <w:t xml:space="preserve">1. </w:t>
      </w:r>
      <w:r w:rsidR="0064653A">
        <w:rPr>
          <w:rFonts w:cs="Arial"/>
          <w:sz w:val="32"/>
          <w:szCs w:val="18"/>
        </w:rPr>
        <w:t>Revisit of 5G SBA design</w:t>
      </w:r>
    </w:p>
    <w:p w14:paraId="4121CA61" w14:textId="77777777" w:rsidR="00A6246D" w:rsidRPr="00A6246D" w:rsidRDefault="00A6246D" w:rsidP="00A6246D">
      <w:pPr>
        <w:spacing w:after="120"/>
        <w:rPr>
          <w:sz w:val="22"/>
          <w:szCs w:val="22"/>
          <w:lang w:eastAsia="zh-CN"/>
        </w:rPr>
      </w:pPr>
      <w:r w:rsidRPr="00A6246D">
        <w:rPr>
          <w:sz w:val="22"/>
          <w:szCs w:val="22"/>
          <w:lang w:eastAsia="zh-CN"/>
        </w:rPr>
        <w:t>SA1 has started the FS_6G_REQ study item to identify use cases and service/operational requirements for 6G system, and SA2 has initiated the FS_6G_ARC study item and addressed the evolvements and enhancements to service based architecture and interfaces.</w:t>
      </w:r>
    </w:p>
    <w:p w14:paraId="485DD231" w14:textId="77777777" w:rsidR="00A6246D" w:rsidRPr="00A6246D" w:rsidRDefault="00A6246D" w:rsidP="00A6246D">
      <w:pPr>
        <w:spacing w:after="120"/>
        <w:ind w:leftChars="100" w:left="200"/>
        <w:rPr>
          <w:rFonts w:ascii="Times New Roman Italic" w:hAnsi="Times New Roman Italic" w:cs="Times New Roman Italic"/>
          <w:bCs/>
          <w:i/>
          <w:iCs/>
          <w:sz w:val="22"/>
          <w:szCs w:val="22"/>
          <w:shd w:val="clear" w:color="auto" w:fill="FFFFFF"/>
        </w:rPr>
      </w:pPr>
      <w:r w:rsidRPr="00A6246D">
        <w:rPr>
          <w:rFonts w:ascii="Times New Roman Italic" w:hAnsi="Times New Roman Italic" w:cs="Times New Roman Italic"/>
          <w:bCs/>
          <w:i/>
          <w:iCs/>
          <w:sz w:val="22"/>
          <w:szCs w:val="22"/>
          <w:shd w:val="clear" w:color="auto" w:fill="FFFFFF"/>
        </w:rPr>
        <w:t>WT#1: Define the overall 6G architecture as collection of capabilities and high level functionalities considering the following sub work tasks and other work tasks to support 6G access network:</w:t>
      </w:r>
    </w:p>
    <w:p w14:paraId="52556B4E" w14:textId="77777777" w:rsidR="00A6246D" w:rsidRPr="00A6246D" w:rsidRDefault="00A6246D" w:rsidP="00A6246D">
      <w:pPr>
        <w:spacing w:after="120"/>
        <w:ind w:left="720"/>
        <w:rPr>
          <w:rFonts w:ascii="Times New Roman Italic" w:hAnsi="Times New Roman Italic" w:cs="Times New Roman Italic"/>
          <w:bCs/>
          <w:i/>
          <w:iCs/>
          <w:sz w:val="22"/>
          <w:szCs w:val="22"/>
          <w:shd w:val="clear" w:color="auto" w:fill="FFFFFF"/>
        </w:rPr>
      </w:pPr>
      <w:r w:rsidRPr="00A6246D">
        <w:rPr>
          <w:rFonts w:ascii="Times New Roman Italic" w:hAnsi="Times New Roman Italic" w:cs="Times New Roman Italic"/>
          <w:bCs/>
          <w:i/>
          <w:iCs/>
          <w:sz w:val="22"/>
          <w:szCs w:val="22"/>
          <w:shd w:val="clear" w:color="auto" w:fill="FFFFFF"/>
        </w:rPr>
        <w:t>1.2.</w:t>
      </w:r>
      <w:r w:rsidRPr="00A6246D">
        <w:rPr>
          <w:rFonts w:ascii="Times New Roman Italic" w:hAnsi="Times New Roman Italic" w:cs="Times New Roman Italic"/>
          <w:bCs/>
          <w:i/>
          <w:iCs/>
          <w:sz w:val="22"/>
          <w:szCs w:val="22"/>
          <w:shd w:val="clear" w:color="auto" w:fill="FFFFFF"/>
        </w:rPr>
        <w:tab/>
        <w:t xml:space="preserve">Study whether and how to support and/or enhance the following aspects in 6G: </w:t>
      </w:r>
      <w:r w:rsidRPr="00A6246D">
        <w:rPr>
          <w:rFonts w:ascii="Times New Roman Italic" w:hAnsi="Times New Roman Italic" w:cs="Times New Roman Italic"/>
          <w:bCs/>
          <w:i/>
          <w:iCs/>
          <w:sz w:val="22"/>
          <w:szCs w:val="22"/>
          <w:highlight w:val="cyan"/>
          <w:shd w:val="clear" w:color="auto" w:fill="FFFFFF"/>
        </w:rPr>
        <w:t>the SBA framework</w:t>
      </w:r>
      <w:r w:rsidRPr="00A6246D">
        <w:rPr>
          <w:rFonts w:ascii="Times New Roman Italic" w:hAnsi="Times New Roman Italic" w:cs="Times New Roman Italic"/>
          <w:bCs/>
          <w:i/>
          <w:iCs/>
          <w:sz w:val="22"/>
          <w:szCs w:val="22"/>
          <w:shd w:val="clear" w:color="auto" w:fill="FFFFFF"/>
        </w:rPr>
        <w:t>, network slicing, network sharing, user plane architecture, QoS framework, policy framework, network exposure framework, architecture for specific scenarios e.g. fixed wireless access, localized service access.</w:t>
      </w:r>
    </w:p>
    <w:p w14:paraId="50D4CB41" w14:textId="077190C8" w:rsidR="0027568F" w:rsidRPr="00615A6D" w:rsidRDefault="00D44382" w:rsidP="003C1BF6">
      <w:pPr>
        <w:spacing w:after="120"/>
        <w:rPr>
          <w:sz w:val="22"/>
          <w:szCs w:val="22"/>
          <w:lang w:eastAsia="zh-CN"/>
        </w:rPr>
      </w:pPr>
      <w:r w:rsidRPr="00615A6D">
        <w:rPr>
          <w:sz w:val="22"/>
          <w:szCs w:val="22"/>
          <w:lang w:eastAsia="zh-CN"/>
        </w:rPr>
        <w:t xml:space="preserve">Several </w:t>
      </w:r>
      <w:r w:rsidR="000F0B64">
        <w:rPr>
          <w:sz w:val="22"/>
          <w:szCs w:val="22"/>
          <w:lang w:eastAsia="zh-CN"/>
        </w:rPr>
        <w:t xml:space="preserve">challenges and issues have been </w:t>
      </w:r>
      <w:r w:rsidR="0027568F" w:rsidRPr="00615A6D">
        <w:rPr>
          <w:sz w:val="22"/>
          <w:szCs w:val="22"/>
          <w:lang w:eastAsia="zh-CN"/>
        </w:rPr>
        <w:t xml:space="preserve">identified to </w:t>
      </w:r>
      <w:r w:rsidR="000E72B9">
        <w:rPr>
          <w:sz w:val="22"/>
          <w:szCs w:val="22"/>
          <w:lang w:eastAsia="zh-CN"/>
        </w:rPr>
        <w:t xml:space="preserve">the </w:t>
      </w:r>
      <w:r w:rsidR="0027568F" w:rsidRPr="00615A6D">
        <w:rPr>
          <w:sz w:val="22"/>
          <w:szCs w:val="22"/>
          <w:lang w:eastAsia="zh-CN"/>
        </w:rPr>
        <w:t>SBA framework in the existing 5G system:</w:t>
      </w:r>
    </w:p>
    <w:p w14:paraId="0E865ED9" w14:textId="3156FE98" w:rsidR="0027568F" w:rsidRPr="00615A6D" w:rsidRDefault="006109C6" w:rsidP="003C1BF6">
      <w:pPr>
        <w:pStyle w:val="ListParagraph"/>
        <w:numPr>
          <w:ilvl w:val="0"/>
          <w:numId w:val="4"/>
        </w:numPr>
        <w:spacing w:after="120"/>
        <w:rPr>
          <w:b/>
          <w:sz w:val="22"/>
          <w:szCs w:val="22"/>
          <w:lang w:eastAsia="zh-CN"/>
        </w:rPr>
      </w:pPr>
      <w:r>
        <w:rPr>
          <w:b/>
          <w:sz w:val="22"/>
          <w:szCs w:val="22"/>
          <w:lang w:eastAsia="zh-CN"/>
        </w:rPr>
        <w:t>Challenge of TCP/TLS/HTTP2</w:t>
      </w:r>
    </w:p>
    <w:p w14:paraId="29AD135C" w14:textId="6321EAD7" w:rsidR="00615A6D" w:rsidRPr="00615A6D" w:rsidRDefault="00AE35AB" w:rsidP="00615A6D">
      <w:pPr>
        <w:pStyle w:val="ListParagraph"/>
        <w:spacing w:after="120"/>
        <w:rPr>
          <w:sz w:val="22"/>
          <w:szCs w:val="22"/>
          <w:lang w:eastAsia="ja-JP"/>
        </w:rPr>
      </w:pPr>
      <w:r>
        <w:rPr>
          <w:sz w:val="22"/>
          <w:szCs w:val="22"/>
          <w:lang w:eastAsia="ja-JP"/>
        </w:rPr>
        <w:t>TCP/TLS/</w:t>
      </w:r>
      <w:r w:rsidR="00615A6D" w:rsidRPr="00615A6D">
        <w:rPr>
          <w:rFonts w:hint="eastAsia"/>
          <w:sz w:val="22"/>
          <w:szCs w:val="22"/>
          <w:lang w:eastAsia="ja-JP"/>
        </w:rPr>
        <w:t xml:space="preserve">HTTP2 </w:t>
      </w:r>
      <w:r>
        <w:rPr>
          <w:sz w:val="22"/>
          <w:szCs w:val="22"/>
          <w:lang w:eastAsia="ja-JP"/>
        </w:rPr>
        <w:t xml:space="preserve">as SBI protocol </w:t>
      </w:r>
      <w:r w:rsidR="00615A6D" w:rsidRPr="00615A6D">
        <w:rPr>
          <w:rFonts w:hint="eastAsia"/>
          <w:sz w:val="22"/>
          <w:szCs w:val="22"/>
          <w:lang w:eastAsia="ja-JP"/>
        </w:rPr>
        <w:t xml:space="preserve">has achieved significant success in 5G networks, </w:t>
      </w:r>
      <w:r w:rsidR="00615A6D">
        <w:rPr>
          <w:sz w:val="22"/>
          <w:szCs w:val="22"/>
          <w:lang w:eastAsia="ja-JP"/>
        </w:rPr>
        <w:t xml:space="preserve">however it still </w:t>
      </w:r>
      <w:r w:rsidR="00615A6D" w:rsidRPr="00615A6D">
        <w:rPr>
          <w:rFonts w:hint="eastAsia"/>
          <w:sz w:val="22"/>
          <w:szCs w:val="22"/>
          <w:lang w:eastAsia="ja-JP"/>
        </w:rPr>
        <w:t xml:space="preserve">faces </w:t>
      </w:r>
      <w:r w:rsidR="00615A6D">
        <w:rPr>
          <w:sz w:val="22"/>
          <w:szCs w:val="22"/>
          <w:lang w:eastAsia="ja-JP"/>
        </w:rPr>
        <w:t xml:space="preserve">several </w:t>
      </w:r>
      <w:r w:rsidR="00615A6D" w:rsidRPr="00615A6D">
        <w:rPr>
          <w:rFonts w:hint="eastAsia"/>
          <w:sz w:val="22"/>
          <w:szCs w:val="22"/>
          <w:lang w:eastAsia="ja-JP"/>
        </w:rPr>
        <w:t>critical challenges such as incomplete resolution of H</w:t>
      </w:r>
      <w:r w:rsidR="00615A6D">
        <w:rPr>
          <w:sz w:val="22"/>
          <w:szCs w:val="22"/>
          <w:lang w:eastAsia="ja-JP"/>
        </w:rPr>
        <w:t xml:space="preserve">OL </w:t>
      </w:r>
      <w:r w:rsidR="00615A6D" w:rsidRPr="00615A6D">
        <w:rPr>
          <w:rFonts w:hint="eastAsia"/>
          <w:sz w:val="22"/>
          <w:szCs w:val="22"/>
          <w:lang w:eastAsia="ja-JP"/>
        </w:rPr>
        <w:t xml:space="preserve">Blocking, high </w:t>
      </w:r>
      <w:r w:rsidR="00615A6D">
        <w:rPr>
          <w:sz w:val="22"/>
          <w:szCs w:val="22"/>
          <w:lang w:eastAsia="ja-JP"/>
        </w:rPr>
        <w:t xml:space="preserve">latency of </w:t>
      </w:r>
      <w:r w:rsidR="00615A6D" w:rsidRPr="00615A6D">
        <w:rPr>
          <w:rFonts w:hint="eastAsia"/>
          <w:sz w:val="22"/>
          <w:szCs w:val="22"/>
          <w:lang w:eastAsia="ja-JP"/>
        </w:rPr>
        <w:t xml:space="preserve">Handshake and inefficient Header Compression. </w:t>
      </w:r>
    </w:p>
    <w:p w14:paraId="53F16354" w14:textId="38C0E8BA" w:rsidR="0027568F" w:rsidRDefault="00615A6D" w:rsidP="003C1BF6">
      <w:pPr>
        <w:pStyle w:val="ListParagraph"/>
        <w:spacing w:after="120"/>
        <w:rPr>
          <w:sz w:val="22"/>
          <w:szCs w:val="22"/>
          <w:lang w:eastAsia="ja-JP"/>
        </w:rPr>
      </w:pPr>
      <w:r>
        <w:rPr>
          <w:sz w:val="22"/>
          <w:szCs w:val="22"/>
          <w:lang w:eastAsia="ja-JP"/>
        </w:rPr>
        <w:t xml:space="preserve">Meanwhile, </w:t>
      </w:r>
      <w:r w:rsidR="0027568F" w:rsidRPr="00615A6D">
        <w:rPr>
          <w:sz w:val="22"/>
          <w:szCs w:val="22"/>
          <w:lang w:eastAsia="ja-JP"/>
        </w:rPr>
        <w:t xml:space="preserve">QUIC/HTTP3 has been widely used in IT industry. Compared with TCP/TLS/HTTP2, QUIC/HTTP3 provides more flexibility, efficiency and other advanced characteristics. Migrating SBI </w:t>
      </w:r>
      <w:r w:rsidR="00423751">
        <w:rPr>
          <w:sz w:val="22"/>
          <w:szCs w:val="22"/>
          <w:lang w:eastAsia="ja-JP"/>
        </w:rPr>
        <w:t>protocol</w:t>
      </w:r>
      <w:r w:rsidR="0027568F" w:rsidRPr="00615A6D">
        <w:rPr>
          <w:sz w:val="22"/>
          <w:szCs w:val="22"/>
          <w:lang w:eastAsia="ja-JP"/>
        </w:rPr>
        <w:t xml:space="preserve"> to QUIC/HTTP3 </w:t>
      </w:r>
      <w:r w:rsidR="00423751">
        <w:rPr>
          <w:sz w:val="22"/>
          <w:szCs w:val="22"/>
          <w:lang w:eastAsia="ja-JP"/>
        </w:rPr>
        <w:t>can significantly improve the signalling efficiency and system robustness</w:t>
      </w:r>
      <w:r w:rsidR="0027568F" w:rsidRPr="00615A6D">
        <w:rPr>
          <w:sz w:val="22"/>
          <w:szCs w:val="22"/>
          <w:lang w:eastAsia="ja-JP"/>
        </w:rPr>
        <w:t xml:space="preserve">. </w:t>
      </w:r>
    </w:p>
    <w:p w14:paraId="12B1E9A3" w14:textId="5BF85C57" w:rsidR="006549E1" w:rsidRPr="00615A6D" w:rsidRDefault="006549E1" w:rsidP="003C1BF6">
      <w:pPr>
        <w:pStyle w:val="ListParagraph"/>
        <w:spacing w:after="120"/>
        <w:rPr>
          <w:sz w:val="22"/>
          <w:szCs w:val="22"/>
          <w:lang w:eastAsia="ja-JP"/>
        </w:rPr>
      </w:pPr>
      <w:r>
        <w:rPr>
          <w:sz w:val="22"/>
          <w:szCs w:val="22"/>
          <w:lang w:eastAsia="ja-JP"/>
        </w:rPr>
        <w:t xml:space="preserve">It should </w:t>
      </w:r>
      <w:r w:rsidR="003E533A">
        <w:rPr>
          <w:sz w:val="22"/>
          <w:szCs w:val="22"/>
          <w:lang w:eastAsia="ja-JP"/>
        </w:rPr>
        <w:t xml:space="preserve">also </w:t>
      </w:r>
      <w:r>
        <w:rPr>
          <w:sz w:val="22"/>
          <w:szCs w:val="22"/>
          <w:lang w:eastAsia="ja-JP"/>
        </w:rPr>
        <w:t>be noted that due to QUIC encryption mechanism, it might cause difficulty to the operator</w:t>
      </w:r>
      <w:r w:rsidR="0027325F">
        <w:rPr>
          <w:sz w:val="22"/>
          <w:szCs w:val="22"/>
          <w:lang w:eastAsia="ja-JP"/>
        </w:rPr>
        <w:t>'s</w:t>
      </w:r>
      <w:r>
        <w:rPr>
          <w:sz w:val="22"/>
          <w:szCs w:val="22"/>
          <w:lang w:eastAsia="ja-JP"/>
        </w:rPr>
        <w:t xml:space="preserve"> signalling tools to inspect the SBI signalling when QUIC/HTTP3 is utilized.</w:t>
      </w:r>
    </w:p>
    <w:p w14:paraId="1D60702E" w14:textId="77777777" w:rsidR="005D2E7A" w:rsidRPr="009A4ED8" w:rsidRDefault="005D2E7A" w:rsidP="005D2E7A">
      <w:pPr>
        <w:pStyle w:val="ListParagraph"/>
        <w:numPr>
          <w:ilvl w:val="0"/>
          <w:numId w:val="4"/>
        </w:numPr>
        <w:spacing w:after="120"/>
        <w:rPr>
          <w:b/>
          <w:sz w:val="22"/>
          <w:szCs w:val="22"/>
          <w:lang w:eastAsia="zh-CN"/>
        </w:rPr>
      </w:pPr>
      <w:r>
        <w:rPr>
          <w:b/>
          <w:sz w:val="22"/>
          <w:szCs w:val="22"/>
          <w:lang w:eastAsia="zh-CN"/>
        </w:rPr>
        <w:t>Over-flexibility of callback URI provision for event notification</w:t>
      </w:r>
    </w:p>
    <w:p w14:paraId="17BC493D" w14:textId="77777777" w:rsidR="005D2E7A" w:rsidRDefault="005D2E7A" w:rsidP="005D2E7A">
      <w:pPr>
        <w:pStyle w:val="ListParagraph"/>
        <w:spacing w:after="120"/>
        <w:rPr>
          <w:sz w:val="22"/>
          <w:szCs w:val="22"/>
          <w:lang w:eastAsia="zh-CN"/>
        </w:rPr>
      </w:pPr>
      <w:r>
        <w:rPr>
          <w:sz w:val="22"/>
          <w:szCs w:val="22"/>
          <w:lang w:eastAsia="zh-CN"/>
        </w:rPr>
        <w:t>To receive event notifications, d</w:t>
      </w:r>
      <w:r w:rsidRPr="00595209">
        <w:rPr>
          <w:sz w:val="22"/>
          <w:szCs w:val="22"/>
          <w:lang w:eastAsia="zh-CN"/>
        </w:rPr>
        <w:t xml:space="preserve">ynamic callback URI is </w:t>
      </w:r>
      <w:r>
        <w:rPr>
          <w:sz w:val="22"/>
          <w:szCs w:val="22"/>
          <w:lang w:eastAsia="zh-CN"/>
        </w:rPr>
        <w:t>widely provided during event subscription procedure</w:t>
      </w:r>
      <w:r w:rsidRPr="00595209">
        <w:rPr>
          <w:sz w:val="22"/>
          <w:szCs w:val="22"/>
          <w:lang w:eastAsia="zh-CN"/>
        </w:rPr>
        <w:t xml:space="preserve"> across various </w:t>
      </w:r>
      <w:r>
        <w:rPr>
          <w:sz w:val="22"/>
          <w:szCs w:val="22"/>
          <w:lang w:eastAsia="zh-CN"/>
        </w:rPr>
        <w:t>SBI</w:t>
      </w:r>
      <w:r w:rsidRPr="00595209">
        <w:rPr>
          <w:sz w:val="22"/>
          <w:szCs w:val="22"/>
          <w:lang w:eastAsia="zh-CN"/>
        </w:rPr>
        <w:t xml:space="preserve"> interfaces</w:t>
      </w:r>
      <w:r>
        <w:rPr>
          <w:sz w:val="22"/>
          <w:szCs w:val="22"/>
          <w:lang w:eastAsia="zh-CN"/>
        </w:rPr>
        <w:t>. On the other hands, static configuration of default notification URI for specific events might also be configured in the NRF.</w:t>
      </w:r>
    </w:p>
    <w:p w14:paraId="2D52694D" w14:textId="77777777" w:rsidR="005D2E7A" w:rsidRDefault="005D2E7A" w:rsidP="005D2E7A">
      <w:pPr>
        <w:pStyle w:val="ListParagraph"/>
        <w:spacing w:after="120"/>
        <w:rPr>
          <w:sz w:val="22"/>
          <w:szCs w:val="22"/>
          <w:lang w:eastAsia="zh-CN"/>
        </w:rPr>
      </w:pPr>
      <w:r>
        <w:rPr>
          <w:sz w:val="22"/>
          <w:szCs w:val="22"/>
          <w:lang w:eastAsia="zh-CN"/>
        </w:rPr>
        <w:t xml:space="preserve">This over-flexibility </w:t>
      </w:r>
      <w:r w:rsidRPr="00595209">
        <w:rPr>
          <w:sz w:val="22"/>
          <w:szCs w:val="22"/>
          <w:lang w:eastAsia="zh-CN"/>
        </w:rPr>
        <w:t>results in</w:t>
      </w:r>
      <w:r>
        <w:rPr>
          <w:sz w:val="22"/>
          <w:szCs w:val="22"/>
          <w:lang w:eastAsia="zh-CN"/>
        </w:rPr>
        <w:t xml:space="preserve"> complexity, inefficiency or even problems</w:t>
      </w:r>
      <w:r w:rsidRPr="00595209">
        <w:rPr>
          <w:sz w:val="22"/>
          <w:szCs w:val="22"/>
          <w:lang w:eastAsia="zh-CN"/>
        </w:rPr>
        <w:t>:</w:t>
      </w:r>
    </w:p>
    <w:p w14:paraId="4D9E7508" w14:textId="77777777" w:rsidR="005D2E7A" w:rsidRDefault="005D2E7A" w:rsidP="005D2E7A">
      <w:pPr>
        <w:pStyle w:val="ListParagraph"/>
        <w:spacing w:after="120"/>
        <w:rPr>
          <w:sz w:val="22"/>
          <w:szCs w:val="22"/>
          <w:lang w:eastAsia="zh-CN"/>
        </w:rPr>
      </w:pPr>
      <w:r w:rsidRPr="00595209">
        <w:rPr>
          <w:sz w:val="22"/>
          <w:szCs w:val="22"/>
          <w:lang w:eastAsia="zh-CN"/>
        </w:rPr>
        <w:t xml:space="preserve">(a) </w:t>
      </w:r>
      <w:r>
        <w:rPr>
          <w:sz w:val="22"/>
          <w:szCs w:val="22"/>
          <w:lang w:eastAsia="zh-CN"/>
        </w:rPr>
        <w:t xml:space="preserve">An subscribing </w:t>
      </w:r>
      <w:r w:rsidRPr="00595209">
        <w:rPr>
          <w:sz w:val="22"/>
          <w:szCs w:val="22"/>
          <w:lang w:eastAsia="zh-CN"/>
        </w:rPr>
        <w:t xml:space="preserve">NF </w:t>
      </w:r>
      <w:r>
        <w:rPr>
          <w:sz w:val="22"/>
          <w:szCs w:val="22"/>
          <w:lang w:eastAsia="zh-CN"/>
        </w:rPr>
        <w:t xml:space="preserve">needs to generate dynamic </w:t>
      </w:r>
      <w:r w:rsidRPr="00595209">
        <w:rPr>
          <w:sz w:val="22"/>
          <w:szCs w:val="22"/>
          <w:lang w:eastAsia="zh-CN"/>
        </w:rPr>
        <w:t>callback URI in each event subscription</w:t>
      </w:r>
      <w:r>
        <w:rPr>
          <w:sz w:val="22"/>
          <w:szCs w:val="22"/>
          <w:lang w:eastAsia="zh-CN"/>
        </w:rPr>
        <w:t>, or has to</w:t>
      </w:r>
      <w:r w:rsidRPr="00595209">
        <w:rPr>
          <w:sz w:val="22"/>
          <w:szCs w:val="22"/>
          <w:lang w:eastAsia="zh-CN"/>
        </w:rPr>
        <w:t xml:space="preserve"> registers </w:t>
      </w:r>
      <w:r>
        <w:rPr>
          <w:sz w:val="22"/>
          <w:szCs w:val="22"/>
          <w:lang w:eastAsia="zh-CN"/>
        </w:rPr>
        <w:t xml:space="preserve">its </w:t>
      </w:r>
      <w:r w:rsidRPr="00595209">
        <w:rPr>
          <w:sz w:val="22"/>
          <w:szCs w:val="22"/>
          <w:lang w:eastAsia="zh-CN"/>
        </w:rPr>
        <w:t>default notification URI in NRF</w:t>
      </w:r>
      <w:r>
        <w:rPr>
          <w:sz w:val="22"/>
          <w:szCs w:val="22"/>
          <w:lang w:eastAsia="zh-CN"/>
        </w:rPr>
        <w:t>;</w:t>
      </w:r>
    </w:p>
    <w:p w14:paraId="52FC8760" w14:textId="77777777" w:rsidR="005D2E7A" w:rsidRDefault="005D2E7A" w:rsidP="005D2E7A">
      <w:pPr>
        <w:pStyle w:val="ListParagraph"/>
        <w:spacing w:after="120"/>
        <w:rPr>
          <w:sz w:val="22"/>
          <w:szCs w:val="22"/>
          <w:lang w:eastAsia="zh-CN"/>
        </w:rPr>
      </w:pPr>
      <w:r w:rsidRPr="00595209">
        <w:rPr>
          <w:sz w:val="22"/>
          <w:szCs w:val="22"/>
          <w:lang w:eastAsia="zh-CN"/>
        </w:rPr>
        <w:t xml:space="preserve">(b) </w:t>
      </w:r>
      <w:r>
        <w:rPr>
          <w:sz w:val="22"/>
          <w:szCs w:val="22"/>
          <w:lang w:eastAsia="zh-CN"/>
        </w:rPr>
        <w:t xml:space="preserve">When failure happens to the original NF, it is </w:t>
      </w:r>
      <w:r w:rsidRPr="00595209">
        <w:rPr>
          <w:sz w:val="22"/>
          <w:szCs w:val="22"/>
          <w:lang w:eastAsia="zh-CN"/>
        </w:rPr>
        <w:t xml:space="preserve">not possible to receive event </w:t>
      </w:r>
      <w:r>
        <w:rPr>
          <w:sz w:val="22"/>
          <w:szCs w:val="22"/>
          <w:lang w:eastAsia="zh-CN"/>
        </w:rPr>
        <w:t>notification</w:t>
      </w:r>
      <w:r w:rsidRPr="00595209">
        <w:rPr>
          <w:sz w:val="22"/>
          <w:szCs w:val="22"/>
          <w:lang w:eastAsia="zh-CN"/>
        </w:rPr>
        <w:t xml:space="preserve"> at </w:t>
      </w:r>
      <w:r>
        <w:rPr>
          <w:sz w:val="22"/>
          <w:szCs w:val="22"/>
          <w:lang w:eastAsia="zh-CN"/>
        </w:rPr>
        <w:t xml:space="preserve">the </w:t>
      </w:r>
      <w:r w:rsidRPr="00595209">
        <w:rPr>
          <w:sz w:val="22"/>
          <w:szCs w:val="22"/>
          <w:lang w:eastAsia="zh-CN"/>
        </w:rPr>
        <w:t>alternative</w:t>
      </w:r>
      <w:r>
        <w:rPr>
          <w:sz w:val="22"/>
          <w:szCs w:val="22"/>
          <w:lang w:eastAsia="zh-CN"/>
        </w:rPr>
        <w:t xml:space="preserve"> </w:t>
      </w:r>
      <w:r w:rsidRPr="00595209">
        <w:rPr>
          <w:sz w:val="22"/>
          <w:szCs w:val="22"/>
          <w:lang w:eastAsia="zh-CN"/>
        </w:rPr>
        <w:t xml:space="preserve">NF </w:t>
      </w:r>
      <w:r>
        <w:rPr>
          <w:sz w:val="22"/>
          <w:szCs w:val="22"/>
          <w:lang w:eastAsia="zh-CN"/>
        </w:rPr>
        <w:t>as the callback URI of alternative NF is not available</w:t>
      </w:r>
      <w:r w:rsidRPr="00595209">
        <w:rPr>
          <w:sz w:val="22"/>
          <w:szCs w:val="22"/>
          <w:lang w:eastAsia="zh-CN"/>
        </w:rPr>
        <w:t>in failure</w:t>
      </w:r>
      <w:r>
        <w:rPr>
          <w:sz w:val="22"/>
          <w:szCs w:val="22"/>
          <w:lang w:eastAsia="zh-CN"/>
        </w:rPr>
        <w:t>;</w:t>
      </w:r>
    </w:p>
    <w:p w14:paraId="3CE2550D" w14:textId="77777777" w:rsidR="005D2E7A" w:rsidRDefault="005D2E7A" w:rsidP="005D2E7A">
      <w:pPr>
        <w:pStyle w:val="ListParagraph"/>
        <w:spacing w:after="120"/>
        <w:rPr>
          <w:sz w:val="22"/>
          <w:szCs w:val="22"/>
          <w:lang w:eastAsia="zh-CN"/>
        </w:rPr>
      </w:pPr>
      <w:r w:rsidRPr="00595209">
        <w:rPr>
          <w:sz w:val="22"/>
          <w:szCs w:val="22"/>
          <w:lang w:eastAsia="zh-CN"/>
        </w:rPr>
        <w:t xml:space="preserve">(c) </w:t>
      </w:r>
      <w:r>
        <w:rPr>
          <w:sz w:val="22"/>
          <w:szCs w:val="22"/>
          <w:lang w:eastAsia="zh-CN"/>
        </w:rPr>
        <w:t xml:space="preserve">It is </w:t>
      </w:r>
      <w:r w:rsidRPr="00595209">
        <w:rPr>
          <w:sz w:val="22"/>
          <w:szCs w:val="22"/>
          <w:lang w:eastAsia="zh-CN"/>
        </w:rPr>
        <w:t xml:space="preserve">not possible to </w:t>
      </w:r>
      <w:r>
        <w:rPr>
          <w:sz w:val="22"/>
          <w:szCs w:val="22"/>
          <w:lang w:eastAsia="zh-CN"/>
        </w:rPr>
        <w:t xml:space="preserve">send simple event report or </w:t>
      </w:r>
      <w:r w:rsidRPr="00595209">
        <w:rPr>
          <w:sz w:val="22"/>
          <w:szCs w:val="22"/>
          <w:lang w:eastAsia="zh-CN"/>
        </w:rPr>
        <w:t>aggregate</w:t>
      </w:r>
      <w:r>
        <w:rPr>
          <w:sz w:val="22"/>
          <w:szCs w:val="22"/>
          <w:lang w:eastAsia="zh-CN"/>
        </w:rPr>
        <w:t>d</w:t>
      </w:r>
      <w:r w:rsidRPr="00595209">
        <w:rPr>
          <w:sz w:val="22"/>
          <w:szCs w:val="22"/>
          <w:lang w:eastAsia="zh-CN"/>
        </w:rPr>
        <w:t xml:space="preserve"> event report</w:t>
      </w:r>
      <w:r>
        <w:rPr>
          <w:sz w:val="22"/>
          <w:szCs w:val="22"/>
          <w:lang w:eastAsia="zh-CN"/>
        </w:rPr>
        <w:t>s at a single callback URI. To increase the efficiency of event reports, there are requirements to aggregate multiple event reports into one shot of delivery.</w:t>
      </w:r>
    </w:p>
    <w:p w14:paraId="51E5B222" w14:textId="77777777" w:rsidR="005D2E7A" w:rsidRDefault="005D2E7A" w:rsidP="005D2E7A">
      <w:pPr>
        <w:pStyle w:val="ListParagraph"/>
        <w:spacing w:after="120"/>
        <w:rPr>
          <w:sz w:val="22"/>
          <w:szCs w:val="22"/>
          <w:lang w:eastAsia="zh-CN"/>
        </w:rPr>
      </w:pPr>
      <w:r w:rsidRPr="00025E46">
        <w:rPr>
          <w:sz w:val="22"/>
          <w:szCs w:val="22"/>
          <w:lang w:eastAsia="zh-CN"/>
        </w:rPr>
        <w:t xml:space="preserve">A possible way </w:t>
      </w:r>
      <w:r>
        <w:rPr>
          <w:sz w:val="22"/>
          <w:szCs w:val="22"/>
          <w:lang w:eastAsia="zh-CN"/>
        </w:rPr>
        <w:t xml:space="preserve">to improve this situation could be: </w:t>
      </w:r>
    </w:p>
    <w:p w14:paraId="73EF9718" w14:textId="77777777" w:rsidR="005D2E7A" w:rsidRDefault="005D2E7A" w:rsidP="005D2E7A">
      <w:pPr>
        <w:pStyle w:val="ListParagraph"/>
        <w:numPr>
          <w:ilvl w:val="0"/>
          <w:numId w:val="9"/>
        </w:numPr>
        <w:spacing w:after="120"/>
        <w:rPr>
          <w:sz w:val="22"/>
          <w:szCs w:val="22"/>
          <w:lang w:eastAsia="ja-JP"/>
        </w:rPr>
      </w:pPr>
      <w:r>
        <w:rPr>
          <w:sz w:val="22"/>
          <w:szCs w:val="22"/>
          <w:lang w:eastAsia="ja-JP"/>
        </w:rPr>
        <w:t>not using callback URI for receiving event notification, instead defining particular service operation and dedicated resource structure to receive event notification;</w:t>
      </w:r>
    </w:p>
    <w:p w14:paraId="49845E44" w14:textId="77777777" w:rsidR="005D2E7A" w:rsidRDefault="005D2E7A" w:rsidP="005D2E7A">
      <w:pPr>
        <w:pStyle w:val="ListParagraph"/>
        <w:numPr>
          <w:ilvl w:val="0"/>
          <w:numId w:val="9"/>
        </w:numPr>
        <w:spacing w:after="120"/>
        <w:rPr>
          <w:sz w:val="22"/>
          <w:szCs w:val="22"/>
          <w:lang w:eastAsia="ja-JP"/>
        </w:rPr>
      </w:pPr>
      <w:r>
        <w:rPr>
          <w:sz w:val="22"/>
          <w:szCs w:val="22"/>
          <w:lang w:eastAsia="ja-JP"/>
        </w:rPr>
        <w:lastRenderedPageBreak/>
        <w:t>each event report should at least indicate the following items: event type, event subscription id, sender id.</w:t>
      </w:r>
    </w:p>
    <w:p w14:paraId="341F81A9" w14:textId="4DEAAEF7" w:rsidR="002D149A" w:rsidRDefault="002D149A" w:rsidP="002D149A">
      <w:pPr>
        <w:pStyle w:val="ListParagraph"/>
        <w:spacing w:after="120"/>
        <w:rPr>
          <w:sz w:val="22"/>
          <w:szCs w:val="22"/>
          <w:lang w:eastAsia="zh-CN"/>
        </w:rPr>
      </w:pPr>
      <w:r>
        <w:rPr>
          <w:sz w:val="22"/>
          <w:szCs w:val="22"/>
          <w:lang w:eastAsia="zh-CN"/>
        </w:rPr>
        <w:t xml:space="preserve">One generic model </w:t>
      </w:r>
      <w:r w:rsidR="00281DD1">
        <w:rPr>
          <w:sz w:val="22"/>
          <w:szCs w:val="22"/>
          <w:lang w:eastAsia="zh-CN"/>
        </w:rPr>
        <w:t xml:space="preserve">could be designed </w:t>
      </w:r>
      <w:r>
        <w:rPr>
          <w:sz w:val="22"/>
          <w:szCs w:val="22"/>
          <w:lang w:eastAsia="zh-CN"/>
        </w:rPr>
        <w:t xml:space="preserve">for all kinds of NF </w:t>
      </w:r>
      <w:r w:rsidR="00281DD1">
        <w:rPr>
          <w:sz w:val="22"/>
          <w:szCs w:val="22"/>
          <w:lang w:eastAsia="zh-CN"/>
        </w:rPr>
        <w:t>to</w:t>
      </w:r>
      <w:r>
        <w:rPr>
          <w:sz w:val="22"/>
          <w:szCs w:val="22"/>
          <w:lang w:eastAsia="zh-CN"/>
        </w:rPr>
        <w:t xml:space="preserve"> receiv</w:t>
      </w:r>
      <w:r w:rsidR="00281DD1">
        <w:rPr>
          <w:sz w:val="22"/>
          <w:szCs w:val="22"/>
          <w:lang w:eastAsia="zh-CN"/>
        </w:rPr>
        <w:t>e</w:t>
      </w:r>
      <w:r>
        <w:rPr>
          <w:sz w:val="22"/>
          <w:szCs w:val="22"/>
          <w:lang w:eastAsia="zh-CN"/>
        </w:rPr>
        <w:t xml:space="preserve"> </w:t>
      </w:r>
      <w:r w:rsidR="00281DD1">
        <w:rPr>
          <w:sz w:val="22"/>
          <w:szCs w:val="22"/>
          <w:lang w:eastAsia="zh-CN"/>
        </w:rPr>
        <w:t xml:space="preserve">event </w:t>
      </w:r>
      <w:r>
        <w:rPr>
          <w:sz w:val="22"/>
          <w:szCs w:val="22"/>
          <w:lang w:eastAsia="zh-CN"/>
        </w:rPr>
        <w:t xml:space="preserve">notification: define a generic service operation and the resource structure </w:t>
      </w:r>
      <w:r w:rsidR="00281DD1">
        <w:rPr>
          <w:sz w:val="22"/>
          <w:szCs w:val="22"/>
          <w:lang w:eastAsia="zh-CN"/>
        </w:rPr>
        <w:t>for receiving event notification, and such generic service operation and resource structure is applicable to all kinds of NF</w:t>
      </w:r>
      <w:r>
        <w:rPr>
          <w:sz w:val="22"/>
          <w:szCs w:val="22"/>
          <w:lang w:eastAsia="zh-CN"/>
        </w:rPr>
        <w:t xml:space="preserve">, </w:t>
      </w:r>
      <w:r w:rsidR="007D2C33">
        <w:rPr>
          <w:sz w:val="22"/>
          <w:szCs w:val="22"/>
          <w:lang w:eastAsia="zh-CN"/>
        </w:rPr>
        <w:t>as shown in figure 1</w:t>
      </w:r>
      <w:r>
        <w:rPr>
          <w:sz w:val="22"/>
          <w:szCs w:val="22"/>
          <w:lang w:eastAsia="zh-CN"/>
        </w:rPr>
        <w:t>:</w:t>
      </w:r>
    </w:p>
    <w:p w14:paraId="37BE066A" w14:textId="77777777" w:rsidR="002D149A" w:rsidRDefault="002D149A" w:rsidP="002D149A">
      <w:pPr>
        <w:pStyle w:val="ListParagraph"/>
        <w:spacing w:after="120"/>
        <w:jc w:val="center"/>
      </w:pPr>
      <w:r w:rsidRPr="0069718D">
        <w:object w:dxaOrig="5991" w:dyaOrig="3461" w14:anchorId="26CD7C1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0.65pt;height:126.35pt" o:ole="">
            <v:imagedata r:id="rId9" o:title=""/>
          </v:shape>
          <o:OLEObject Type="Embed" ProgID="Visio.Drawing.11" ShapeID="_x0000_i1025" DrawAspect="Content" ObjectID="_1820905543" r:id="rId10"/>
        </w:object>
      </w:r>
    </w:p>
    <w:p w14:paraId="1008D811" w14:textId="0344DBDA" w:rsidR="002D149A" w:rsidRDefault="002D149A" w:rsidP="002D149A">
      <w:pPr>
        <w:pStyle w:val="ListParagraph"/>
        <w:spacing w:after="120"/>
        <w:jc w:val="center"/>
      </w:pPr>
      <w:r>
        <w:t>Figure-</w:t>
      </w:r>
      <w:r w:rsidR="005036C8">
        <w:t>1</w:t>
      </w:r>
      <w:r>
        <w:t>. Generic resource for receiving notification</w:t>
      </w:r>
    </w:p>
    <w:p w14:paraId="76213BEE" w14:textId="6042CE0A" w:rsidR="005D2E7A" w:rsidRDefault="005D2E7A" w:rsidP="005D2E7A">
      <w:pPr>
        <w:pStyle w:val="ListParagraph"/>
        <w:spacing w:after="120"/>
        <w:rPr>
          <w:sz w:val="22"/>
          <w:szCs w:val="22"/>
          <w:lang w:eastAsia="ja-JP"/>
        </w:rPr>
      </w:pPr>
      <w:r>
        <w:rPr>
          <w:sz w:val="22"/>
          <w:szCs w:val="22"/>
          <w:lang w:eastAsia="ja-JP"/>
        </w:rPr>
        <w:t>A</w:t>
      </w:r>
      <w:r w:rsidR="004A1687">
        <w:rPr>
          <w:sz w:val="22"/>
          <w:szCs w:val="22"/>
          <w:lang w:eastAsia="ja-JP"/>
        </w:rPr>
        <w:t xml:space="preserve">lternatively, </w:t>
      </w:r>
      <w:r>
        <w:rPr>
          <w:sz w:val="22"/>
          <w:szCs w:val="22"/>
          <w:lang w:eastAsia="ja-JP"/>
        </w:rPr>
        <w:t xml:space="preserve">a particular service operation and the resource structure </w:t>
      </w:r>
      <w:r w:rsidR="004A1687">
        <w:rPr>
          <w:sz w:val="22"/>
          <w:szCs w:val="22"/>
          <w:lang w:eastAsia="ja-JP"/>
        </w:rPr>
        <w:t>could be defined for a specific NF type, e.g.</w:t>
      </w:r>
      <w:r>
        <w:rPr>
          <w:sz w:val="22"/>
          <w:szCs w:val="22"/>
          <w:lang w:eastAsia="ja-JP"/>
        </w:rPr>
        <w:t xml:space="preserve"> </w:t>
      </w:r>
      <w:r w:rsidR="007D2C33">
        <w:rPr>
          <w:sz w:val="22"/>
          <w:szCs w:val="22"/>
          <w:lang w:eastAsia="ja-JP"/>
        </w:rPr>
        <w:t>define an SMF service operation and corresponding resource structure to support PDU Session status notification, as shown in figure 2</w:t>
      </w:r>
      <w:r>
        <w:rPr>
          <w:sz w:val="22"/>
          <w:szCs w:val="22"/>
          <w:lang w:eastAsia="ja-JP"/>
        </w:rPr>
        <w:t xml:space="preserve">: </w:t>
      </w:r>
    </w:p>
    <w:p w14:paraId="74050282" w14:textId="4AF49359" w:rsidR="005D2E7A" w:rsidRDefault="00C179BA" w:rsidP="005D2E7A">
      <w:pPr>
        <w:pStyle w:val="ListParagraph"/>
        <w:spacing w:after="120"/>
        <w:jc w:val="center"/>
      </w:pPr>
      <w:r w:rsidRPr="0069718D">
        <w:object w:dxaOrig="6581" w:dyaOrig="9081" w14:anchorId="5133CE73">
          <v:shape id="_x0000_i1026" type="#_x0000_t75" style="width:242.65pt;height:332.35pt" o:ole="">
            <v:imagedata r:id="rId11" o:title=""/>
          </v:shape>
          <o:OLEObject Type="Embed" ProgID="Visio.Drawing.11" ShapeID="_x0000_i1026" DrawAspect="Content" ObjectID="_1820905544" r:id="rId12"/>
        </w:object>
      </w:r>
    </w:p>
    <w:p w14:paraId="7F3E288A" w14:textId="12453E49" w:rsidR="005D2E7A" w:rsidRPr="00615A6D" w:rsidRDefault="005D2E7A" w:rsidP="005D2E7A">
      <w:pPr>
        <w:pStyle w:val="ListParagraph"/>
        <w:spacing w:after="120"/>
        <w:jc w:val="center"/>
        <w:rPr>
          <w:sz w:val="22"/>
          <w:szCs w:val="22"/>
          <w:lang w:eastAsia="ja-JP"/>
        </w:rPr>
      </w:pPr>
      <w:r>
        <w:t>Figure-</w:t>
      </w:r>
      <w:r w:rsidR="00A50C08">
        <w:t>2</w:t>
      </w:r>
      <w:r>
        <w:t xml:space="preserve">. </w:t>
      </w:r>
      <w:r w:rsidR="005036C8">
        <w:t xml:space="preserve">SMF specific </w:t>
      </w:r>
      <w:r>
        <w:t>resource for receiving notification</w:t>
      </w:r>
    </w:p>
    <w:p w14:paraId="6443293C" w14:textId="603E3386" w:rsidR="00916857" w:rsidRDefault="00916857" w:rsidP="003C1BF6">
      <w:pPr>
        <w:pStyle w:val="ListParagraph"/>
        <w:numPr>
          <w:ilvl w:val="0"/>
          <w:numId w:val="4"/>
        </w:numPr>
        <w:spacing w:after="120"/>
        <w:rPr>
          <w:b/>
          <w:sz w:val="22"/>
          <w:szCs w:val="22"/>
          <w:lang w:eastAsia="zh-CN"/>
        </w:rPr>
      </w:pPr>
      <w:r>
        <w:rPr>
          <w:b/>
          <w:sz w:val="22"/>
          <w:szCs w:val="22"/>
          <w:lang w:eastAsia="zh-CN"/>
        </w:rPr>
        <w:t>Inefficiency of NF status detection and notification</w:t>
      </w:r>
    </w:p>
    <w:p w14:paraId="6A9AF26A" w14:textId="77777777" w:rsidR="007C6EB0" w:rsidRDefault="007C6EB0" w:rsidP="00916857">
      <w:pPr>
        <w:pStyle w:val="ListParagraph"/>
        <w:spacing w:after="120"/>
        <w:rPr>
          <w:sz w:val="22"/>
          <w:szCs w:val="22"/>
          <w:lang w:eastAsia="ja-JP"/>
        </w:rPr>
      </w:pPr>
      <w:r w:rsidRPr="007C6EB0">
        <w:rPr>
          <w:sz w:val="22"/>
          <w:szCs w:val="22"/>
          <w:lang w:eastAsia="ja-JP"/>
        </w:rPr>
        <w:t xml:space="preserve">The </w:t>
      </w:r>
      <w:r>
        <w:rPr>
          <w:sz w:val="22"/>
          <w:szCs w:val="22"/>
          <w:lang w:eastAsia="ja-JP"/>
        </w:rPr>
        <w:t xml:space="preserve">current mechanism for </w:t>
      </w:r>
      <w:r w:rsidRPr="007C6EB0">
        <w:rPr>
          <w:sz w:val="22"/>
          <w:szCs w:val="22"/>
          <w:lang w:eastAsia="ja-JP"/>
        </w:rPr>
        <w:t xml:space="preserve">NF status detection and notification via NRF </w:t>
      </w:r>
      <w:r>
        <w:rPr>
          <w:sz w:val="22"/>
          <w:szCs w:val="22"/>
          <w:lang w:eastAsia="ja-JP"/>
        </w:rPr>
        <w:t>is observed with</w:t>
      </w:r>
      <w:r w:rsidRPr="007C6EB0">
        <w:rPr>
          <w:sz w:val="22"/>
          <w:szCs w:val="22"/>
          <w:lang w:eastAsia="ja-JP"/>
        </w:rPr>
        <w:t xml:space="preserve"> latency and inefficiency, especially in the case of NF failure. </w:t>
      </w:r>
    </w:p>
    <w:p w14:paraId="63144457" w14:textId="77777777" w:rsidR="007C6EB0" w:rsidRDefault="007C6EB0" w:rsidP="00916857">
      <w:pPr>
        <w:pStyle w:val="ListParagraph"/>
        <w:spacing w:after="120"/>
        <w:rPr>
          <w:sz w:val="22"/>
          <w:szCs w:val="22"/>
          <w:lang w:eastAsia="ja-JP"/>
        </w:rPr>
      </w:pPr>
      <w:r w:rsidRPr="007C6EB0">
        <w:rPr>
          <w:sz w:val="22"/>
          <w:szCs w:val="22"/>
          <w:lang w:eastAsia="ja-JP"/>
        </w:rPr>
        <w:t xml:space="preserve">Each NF itself is required to periodically refresh its NF status and report its load to the NRF. Meanwhile, the NRF needs to loop the detection of NF status at least for those NFs that have not refreshed their NF status to the NRF. To avoid too much load on the NRF, the periodicity of loop </w:t>
      </w:r>
      <w:r w:rsidRPr="007C6EB0">
        <w:rPr>
          <w:sz w:val="22"/>
          <w:szCs w:val="22"/>
          <w:lang w:eastAsia="ja-JP"/>
        </w:rPr>
        <w:lastRenderedPageBreak/>
        <w:t xml:space="preserve">detection by an NRF cannot be set too short, which means the NF failure detection by the NRF is not timely updated. In addition, it also takes time for the NRF to schedule the notification to all interested NFs. </w:t>
      </w:r>
    </w:p>
    <w:p w14:paraId="1BB95288" w14:textId="3C9B29CD" w:rsidR="004A5726" w:rsidRDefault="007C6EB0" w:rsidP="00916857">
      <w:pPr>
        <w:pStyle w:val="ListParagraph"/>
        <w:spacing w:after="120"/>
        <w:rPr>
          <w:sz w:val="22"/>
          <w:szCs w:val="22"/>
          <w:lang w:eastAsia="ja-JP"/>
        </w:rPr>
      </w:pPr>
      <w:r w:rsidRPr="007C6EB0">
        <w:rPr>
          <w:sz w:val="22"/>
          <w:szCs w:val="22"/>
          <w:lang w:eastAsia="ja-JP"/>
        </w:rPr>
        <w:t xml:space="preserve">However, in most cases, one NF with an established </w:t>
      </w:r>
      <w:r w:rsidR="008B3CA9" w:rsidRPr="007C6EB0">
        <w:rPr>
          <w:sz w:val="22"/>
          <w:szCs w:val="22"/>
          <w:lang w:eastAsia="ja-JP"/>
        </w:rPr>
        <w:t>signalling</w:t>
      </w:r>
      <w:r w:rsidRPr="007C6EB0">
        <w:rPr>
          <w:sz w:val="22"/>
          <w:szCs w:val="22"/>
          <w:lang w:eastAsia="ja-JP"/>
        </w:rPr>
        <w:t xml:space="preserve"> connection with its peer NF can easily detect the status of the peer side, more quickly than it gets the status notification of its peer NF from the NRF.</w:t>
      </w:r>
      <w:r w:rsidR="008B3CA9">
        <w:rPr>
          <w:sz w:val="22"/>
          <w:szCs w:val="22"/>
          <w:lang w:eastAsia="ja-JP"/>
        </w:rPr>
        <w:t xml:space="preserve"> If </w:t>
      </w:r>
      <w:r w:rsidR="00880C3F">
        <w:rPr>
          <w:sz w:val="22"/>
          <w:szCs w:val="22"/>
          <w:lang w:eastAsia="ja-JP"/>
        </w:rPr>
        <w:t xml:space="preserve">allowing one NF to report </w:t>
      </w:r>
      <w:r w:rsidR="008B3CA9">
        <w:rPr>
          <w:sz w:val="22"/>
          <w:szCs w:val="22"/>
          <w:lang w:eastAsia="ja-JP"/>
        </w:rPr>
        <w:t xml:space="preserve">the NF failure </w:t>
      </w:r>
      <w:r w:rsidR="00880C3F">
        <w:rPr>
          <w:sz w:val="22"/>
          <w:szCs w:val="22"/>
          <w:lang w:eastAsia="ja-JP"/>
        </w:rPr>
        <w:t>of its</w:t>
      </w:r>
      <w:r w:rsidR="008B3CA9">
        <w:rPr>
          <w:sz w:val="22"/>
          <w:szCs w:val="22"/>
          <w:lang w:eastAsia="ja-JP"/>
        </w:rPr>
        <w:t xml:space="preserve"> peer NF to the NRF, it </w:t>
      </w:r>
      <w:r w:rsidR="00003450">
        <w:rPr>
          <w:sz w:val="22"/>
          <w:szCs w:val="22"/>
          <w:lang w:eastAsia="ja-JP"/>
        </w:rPr>
        <w:t>could</w:t>
      </w:r>
      <w:r w:rsidR="008B3CA9">
        <w:rPr>
          <w:sz w:val="22"/>
          <w:szCs w:val="22"/>
          <w:lang w:eastAsia="ja-JP"/>
        </w:rPr>
        <w:t xml:space="preserve"> fasten the NRF procedure </w:t>
      </w:r>
      <w:r w:rsidR="002B7970">
        <w:rPr>
          <w:sz w:val="22"/>
          <w:szCs w:val="22"/>
          <w:lang w:eastAsia="ja-JP"/>
        </w:rPr>
        <w:t xml:space="preserve">to </w:t>
      </w:r>
      <w:r w:rsidR="00B06717">
        <w:rPr>
          <w:sz w:val="22"/>
          <w:szCs w:val="22"/>
          <w:lang w:eastAsia="ja-JP"/>
        </w:rPr>
        <w:t xml:space="preserve">set the indicated NF to unavailable </w:t>
      </w:r>
      <w:r w:rsidR="008B3CA9">
        <w:rPr>
          <w:sz w:val="22"/>
          <w:szCs w:val="22"/>
          <w:lang w:eastAsia="ja-JP"/>
        </w:rPr>
        <w:t xml:space="preserve">and quickly trigger </w:t>
      </w:r>
      <w:r w:rsidR="00B06717">
        <w:rPr>
          <w:sz w:val="22"/>
          <w:szCs w:val="22"/>
          <w:lang w:eastAsia="ja-JP"/>
        </w:rPr>
        <w:t>notifications to other interested NF</w:t>
      </w:r>
      <w:r w:rsidR="002B7970">
        <w:rPr>
          <w:sz w:val="22"/>
          <w:szCs w:val="22"/>
          <w:lang w:eastAsia="ja-JP"/>
        </w:rPr>
        <w:t>s</w:t>
      </w:r>
      <w:r w:rsidR="00B06717">
        <w:rPr>
          <w:sz w:val="22"/>
          <w:szCs w:val="22"/>
          <w:lang w:eastAsia="ja-JP"/>
        </w:rPr>
        <w:t>.</w:t>
      </w:r>
      <w:r w:rsidR="000746E8">
        <w:rPr>
          <w:sz w:val="22"/>
          <w:szCs w:val="22"/>
          <w:lang w:eastAsia="ja-JP"/>
        </w:rPr>
        <w:t xml:space="preserve"> </w:t>
      </w:r>
    </w:p>
    <w:p w14:paraId="4F66EE13" w14:textId="1A273A82" w:rsidR="007C6EB0" w:rsidRPr="00916857" w:rsidRDefault="004A5726" w:rsidP="00916857">
      <w:pPr>
        <w:pStyle w:val="ListParagraph"/>
        <w:spacing w:after="120"/>
        <w:rPr>
          <w:sz w:val="22"/>
          <w:szCs w:val="22"/>
          <w:lang w:eastAsia="ja-JP"/>
        </w:rPr>
      </w:pPr>
      <w:r>
        <w:rPr>
          <w:sz w:val="22"/>
          <w:szCs w:val="22"/>
          <w:lang w:eastAsia="ja-JP"/>
        </w:rPr>
        <w:t>A</w:t>
      </w:r>
      <w:r w:rsidR="0014391D">
        <w:rPr>
          <w:sz w:val="22"/>
          <w:szCs w:val="22"/>
          <w:lang w:eastAsia="ja-JP"/>
        </w:rPr>
        <w:t>n</w:t>
      </w:r>
      <w:r>
        <w:rPr>
          <w:sz w:val="22"/>
          <w:szCs w:val="22"/>
          <w:lang w:eastAsia="ja-JP"/>
        </w:rPr>
        <w:t xml:space="preserve"> extremely simplified way </w:t>
      </w:r>
      <w:r w:rsidR="00767AA8">
        <w:rPr>
          <w:sz w:val="22"/>
          <w:szCs w:val="22"/>
          <w:lang w:eastAsia="ja-JP"/>
        </w:rPr>
        <w:t>could</w:t>
      </w:r>
      <w:r w:rsidR="0064021B">
        <w:rPr>
          <w:sz w:val="22"/>
          <w:szCs w:val="22"/>
          <w:lang w:eastAsia="ja-JP"/>
        </w:rPr>
        <w:t xml:space="preserve"> be</w:t>
      </w:r>
      <w:r>
        <w:rPr>
          <w:sz w:val="22"/>
          <w:szCs w:val="22"/>
          <w:lang w:eastAsia="ja-JP"/>
        </w:rPr>
        <w:t>, the NF failure detect</w:t>
      </w:r>
      <w:r w:rsidR="00F465B6">
        <w:rPr>
          <w:sz w:val="22"/>
          <w:szCs w:val="22"/>
          <w:lang w:eastAsia="ja-JP"/>
        </w:rPr>
        <w:t>ion</w:t>
      </w:r>
      <w:r>
        <w:rPr>
          <w:sz w:val="22"/>
          <w:szCs w:val="22"/>
          <w:lang w:eastAsia="ja-JP"/>
        </w:rPr>
        <w:t xml:space="preserve"> by the NRF only affects the </w:t>
      </w:r>
      <w:r w:rsidR="00F465B6">
        <w:rPr>
          <w:sz w:val="22"/>
          <w:szCs w:val="22"/>
          <w:lang w:eastAsia="ja-JP"/>
        </w:rPr>
        <w:t xml:space="preserve">new </w:t>
      </w:r>
      <w:r>
        <w:rPr>
          <w:sz w:val="22"/>
          <w:szCs w:val="22"/>
          <w:lang w:eastAsia="ja-JP"/>
        </w:rPr>
        <w:t>NF discovery</w:t>
      </w:r>
      <w:r w:rsidR="00A76858">
        <w:rPr>
          <w:sz w:val="22"/>
          <w:szCs w:val="22"/>
          <w:lang w:eastAsia="ja-JP"/>
        </w:rPr>
        <w:t>. In this case, t</w:t>
      </w:r>
      <w:r>
        <w:rPr>
          <w:sz w:val="22"/>
          <w:szCs w:val="22"/>
          <w:lang w:eastAsia="ja-JP"/>
        </w:rPr>
        <w:t>he NRF would not trigger notification to other interested NFs</w:t>
      </w:r>
      <w:r w:rsidR="00A76858">
        <w:rPr>
          <w:sz w:val="22"/>
          <w:szCs w:val="22"/>
          <w:lang w:eastAsia="ja-JP"/>
        </w:rPr>
        <w:t>, while relying on</w:t>
      </w:r>
      <w:r>
        <w:rPr>
          <w:sz w:val="22"/>
          <w:szCs w:val="22"/>
          <w:lang w:eastAsia="ja-JP"/>
        </w:rPr>
        <w:t xml:space="preserve"> </w:t>
      </w:r>
      <w:r w:rsidR="00A76858">
        <w:rPr>
          <w:sz w:val="22"/>
          <w:szCs w:val="22"/>
          <w:lang w:eastAsia="ja-JP"/>
        </w:rPr>
        <w:t>each NF</w:t>
      </w:r>
      <w:r>
        <w:rPr>
          <w:sz w:val="22"/>
          <w:szCs w:val="22"/>
          <w:lang w:eastAsia="ja-JP"/>
        </w:rPr>
        <w:t xml:space="preserve"> to detect the availability of </w:t>
      </w:r>
      <w:r w:rsidR="00A76858">
        <w:rPr>
          <w:sz w:val="22"/>
          <w:szCs w:val="22"/>
          <w:lang w:eastAsia="ja-JP"/>
        </w:rPr>
        <w:t xml:space="preserve">its </w:t>
      </w:r>
      <w:r>
        <w:rPr>
          <w:sz w:val="22"/>
          <w:szCs w:val="22"/>
          <w:lang w:eastAsia="ja-JP"/>
        </w:rPr>
        <w:t xml:space="preserve">peer </w:t>
      </w:r>
      <w:r w:rsidR="00A76858">
        <w:rPr>
          <w:sz w:val="22"/>
          <w:szCs w:val="22"/>
          <w:lang w:eastAsia="ja-JP"/>
        </w:rPr>
        <w:t>NF</w:t>
      </w:r>
      <w:r>
        <w:rPr>
          <w:sz w:val="22"/>
          <w:szCs w:val="22"/>
          <w:lang w:eastAsia="ja-JP"/>
        </w:rPr>
        <w:t>.</w:t>
      </w:r>
    </w:p>
    <w:p w14:paraId="6E7C65B4" w14:textId="146F3DB5" w:rsidR="0027568F" w:rsidRPr="00AE35AB" w:rsidRDefault="004F2FA0" w:rsidP="003C1BF6">
      <w:pPr>
        <w:pStyle w:val="ListParagraph"/>
        <w:numPr>
          <w:ilvl w:val="0"/>
          <w:numId w:val="4"/>
        </w:numPr>
        <w:spacing w:after="120"/>
        <w:rPr>
          <w:b/>
          <w:sz w:val="22"/>
          <w:szCs w:val="22"/>
          <w:lang w:eastAsia="zh-CN"/>
        </w:rPr>
      </w:pPr>
      <w:r w:rsidRPr="00AE35AB">
        <w:rPr>
          <w:b/>
          <w:sz w:val="22"/>
          <w:szCs w:val="22"/>
          <w:lang w:eastAsia="zh-CN"/>
        </w:rPr>
        <w:t>C</w:t>
      </w:r>
      <w:r w:rsidR="00E33B73">
        <w:rPr>
          <w:b/>
          <w:sz w:val="22"/>
          <w:szCs w:val="22"/>
          <w:lang w:eastAsia="zh-CN"/>
        </w:rPr>
        <w:t>omplicated design in NRF</w:t>
      </w:r>
    </w:p>
    <w:p w14:paraId="5ACC73EA" w14:textId="67ACCA53" w:rsidR="0027568F" w:rsidRPr="00615A6D" w:rsidRDefault="00361E9C" w:rsidP="003C1BF6">
      <w:pPr>
        <w:pStyle w:val="ListParagraph"/>
        <w:spacing w:after="120"/>
        <w:rPr>
          <w:sz w:val="22"/>
          <w:szCs w:val="22"/>
          <w:lang w:eastAsia="ja-JP"/>
        </w:rPr>
      </w:pPr>
      <w:r>
        <w:rPr>
          <w:sz w:val="22"/>
          <w:szCs w:val="22"/>
          <w:lang w:eastAsia="ja-JP"/>
        </w:rPr>
        <w:t xml:space="preserve">As per the initial principle of 5G design, using NRF as central repository of NF profiles is to provide a simple and universal way for NF discovery. </w:t>
      </w:r>
      <w:r w:rsidR="0044269B">
        <w:rPr>
          <w:sz w:val="22"/>
          <w:szCs w:val="22"/>
          <w:lang w:eastAsia="ja-JP"/>
        </w:rPr>
        <w:t xml:space="preserve">However, the actual design of NRF </w:t>
      </w:r>
      <w:r w:rsidR="00F41E2A">
        <w:rPr>
          <w:sz w:val="22"/>
          <w:szCs w:val="22"/>
          <w:lang w:eastAsia="ja-JP"/>
        </w:rPr>
        <w:t xml:space="preserve">creates excessive complexity which </w:t>
      </w:r>
      <w:r w:rsidR="0044269B">
        <w:rPr>
          <w:sz w:val="22"/>
          <w:szCs w:val="22"/>
          <w:lang w:eastAsia="ja-JP"/>
        </w:rPr>
        <w:t xml:space="preserve">has deviated from the original </w:t>
      </w:r>
      <w:r w:rsidR="00F41E2A">
        <w:rPr>
          <w:sz w:val="22"/>
          <w:szCs w:val="22"/>
          <w:lang w:eastAsia="ja-JP"/>
        </w:rPr>
        <w:t>principle</w:t>
      </w:r>
      <w:r w:rsidR="0044269B">
        <w:rPr>
          <w:sz w:val="22"/>
          <w:szCs w:val="22"/>
          <w:lang w:eastAsia="ja-JP"/>
        </w:rPr>
        <w:t>.</w:t>
      </w:r>
    </w:p>
    <w:p w14:paraId="22DF4D6B" w14:textId="24E545A4" w:rsidR="001F6381" w:rsidRDefault="0044269B" w:rsidP="003C1BF6">
      <w:pPr>
        <w:pStyle w:val="ListParagraph"/>
        <w:spacing w:after="120"/>
        <w:rPr>
          <w:sz w:val="22"/>
          <w:szCs w:val="22"/>
          <w:lang w:eastAsia="zh-CN"/>
        </w:rPr>
      </w:pPr>
      <w:r>
        <w:rPr>
          <w:sz w:val="22"/>
          <w:szCs w:val="22"/>
          <w:lang w:eastAsia="zh-CN"/>
        </w:rPr>
        <w:t>A typical example is</w:t>
      </w:r>
      <w:r w:rsidR="001F6381">
        <w:rPr>
          <w:sz w:val="22"/>
          <w:szCs w:val="22"/>
          <w:lang w:eastAsia="zh-CN"/>
        </w:rPr>
        <w:t xml:space="preserve"> excessive number of NF discovery query parameter. In the latest release of TS29.510</w:t>
      </w:r>
      <w:r w:rsidR="00271B36">
        <w:rPr>
          <w:sz w:val="22"/>
          <w:szCs w:val="22"/>
          <w:lang w:eastAsia="zh-CN"/>
        </w:rPr>
        <w:t xml:space="preserve"> (i.e. v19.4.0)</w:t>
      </w:r>
      <w:r w:rsidR="001F6381">
        <w:rPr>
          <w:sz w:val="22"/>
          <w:szCs w:val="22"/>
          <w:lang w:eastAsia="zh-CN"/>
        </w:rPr>
        <w:t xml:space="preserve">, </w:t>
      </w:r>
      <w:r w:rsidR="001F6381" w:rsidRPr="002365B8">
        <w:rPr>
          <w:sz w:val="22"/>
          <w:szCs w:val="22"/>
          <w:highlight w:val="cyan"/>
          <w:lang w:eastAsia="zh-CN"/>
        </w:rPr>
        <w:t>17</w:t>
      </w:r>
      <w:r w:rsidR="0001580D">
        <w:rPr>
          <w:sz w:val="22"/>
          <w:szCs w:val="22"/>
          <w:highlight w:val="cyan"/>
          <w:lang w:eastAsia="zh-CN"/>
        </w:rPr>
        <w:t>8</w:t>
      </w:r>
      <w:r w:rsidR="001F6381">
        <w:rPr>
          <w:sz w:val="22"/>
          <w:szCs w:val="22"/>
          <w:lang w:eastAsia="zh-CN"/>
        </w:rPr>
        <w:t xml:space="preserve"> NF discovery query parameters are defined t</w:t>
      </w:r>
      <w:r w:rsidR="00361E9C">
        <w:rPr>
          <w:sz w:val="22"/>
          <w:szCs w:val="22"/>
          <w:lang w:eastAsia="zh-CN"/>
        </w:rPr>
        <w:t xml:space="preserve">o support kinds of </w:t>
      </w:r>
      <w:r w:rsidR="0027568F" w:rsidRPr="00615A6D">
        <w:rPr>
          <w:sz w:val="22"/>
          <w:szCs w:val="22"/>
          <w:lang w:eastAsia="zh-CN"/>
        </w:rPr>
        <w:t xml:space="preserve">new services </w:t>
      </w:r>
      <w:r w:rsidR="001F6381">
        <w:rPr>
          <w:sz w:val="22"/>
          <w:szCs w:val="22"/>
          <w:lang w:eastAsia="zh-CN"/>
        </w:rPr>
        <w:t>or</w:t>
      </w:r>
      <w:r w:rsidR="0027568F" w:rsidRPr="00615A6D">
        <w:rPr>
          <w:sz w:val="22"/>
          <w:szCs w:val="22"/>
          <w:lang w:eastAsia="zh-CN"/>
        </w:rPr>
        <w:t xml:space="preserve"> functionalities</w:t>
      </w:r>
      <w:r>
        <w:rPr>
          <w:sz w:val="22"/>
          <w:szCs w:val="22"/>
          <w:lang w:eastAsia="zh-CN"/>
        </w:rPr>
        <w:t xml:space="preserve"> in 5G</w:t>
      </w:r>
      <w:r w:rsidR="001F6381">
        <w:rPr>
          <w:sz w:val="22"/>
          <w:szCs w:val="22"/>
          <w:lang w:eastAsia="zh-CN"/>
        </w:rPr>
        <w:t xml:space="preserve">. However, among those query parameters, over </w:t>
      </w:r>
      <w:r w:rsidR="0046048C">
        <w:rPr>
          <w:sz w:val="22"/>
          <w:szCs w:val="22"/>
          <w:highlight w:val="cyan"/>
          <w:lang w:eastAsia="zh-CN"/>
        </w:rPr>
        <w:t>50</w:t>
      </w:r>
      <w:r w:rsidR="001F6381">
        <w:rPr>
          <w:sz w:val="22"/>
          <w:szCs w:val="22"/>
          <w:lang w:eastAsia="zh-CN"/>
        </w:rPr>
        <w:t xml:space="preserve"> of them are capability related.</w:t>
      </w:r>
    </w:p>
    <w:p w14:paraId="68BA2FD0" w14:textId="5EA8971F" w:rsidR="00A40536" w:rsidRDefault="00A40536" w:rsidP="00A40536">
      <w:pPr>
        <w:pStyle w:val="ListParagraph"/>
        <w:spacing w:after="120"/>
        <w:rPr>
          <w:sz w:val="22"/>
          <w:szCs w:val="22"/>
          <w:lang w:eastAsia="ja-JP"/>
        </w:rPr>
      </w:pPr>
      <w:r>
        <w:rPr>
          <w:sz w:val="22"/>
          <w:szCs w:val="22"/>
          <w:lang w:eastAsia="zh-CN"/>
        </w:rPr>
        <w:t>I</w:t>
      </w:r>
      <w:r w:rsidRPr="00615A6D">
        <w:rPr>
          <w:sz w:val="22"/>
          <w:szCs w:val="22"/>
          <w:lang w:eastAsia="ja-JP"/>
        </w:rPr>
        <w:t>n most cases discovering one particular NF only requir</w:t>
      </w:r>
      <w:r>
        <w:rPr>
          <w:sz w:val="22"/>
          <w:szCs w:val="22"/>
          <w:lang w:eastAsia="ja-JP"/>
        </w:rPr>
        <w:t xml:space="preserve">es a few key discovery factors. </w:t>
      </w:r>
      <w:r w:rsidR="00CE29B0">
        <w:rPr>
          <w:sz w:val="22"/>
          <w:szCs w:val="22"/>
          <w:lang w:eastAsia="ja-JP"/>
        </w:rPr>
        <w:t>In</w:t>
      </w:r>
      <w:r>
        <w:rPr>
          <w:sz w:val="22"/>
          <w:szCs w:val="22"/>
          <w:lang w:eastAsia="ja-JP"/>
        </w:rPr>
        <w:t xml:space="preserve"> 4G, discovering an NE only requires a few service parameters as input to the DNS server.</w:t>
      </w:r>
    </w:p>
    <w:p w14:paraId="36D66EBF" w14:textId="78C28201" w:rsidR="00962B9C" w:rsidRDefault="00BA12F4" w:rsidP="003C1BF6">
      <w:pPr>
        <w:pStyle w:val="ListParagraph"/>
        <w:spacing w:after="120"/>
        <w:rPr>
          <w:sz w:val="22"/>
          <w:szCs w:val="22"/>
          <w:lang w:eastAsia="zh-CN"/>
        </w:rPr>
      </w:pPr>
      <w:r>
        <w:rPr>
          <w:sz w:val="22"/>
          <w:szCs w:val="22"/>
          <w:lang w:eastAsia="zh-CN"/>
        </w:rPr>
        <w:t xml:space="preserve">Regarding kinds of capabilities that might be used for NF discovery, in TS29.510, </w:t>
      </w:r>
      <w:r w:rsidR="00962B9C">
        <w:rPr>
          <w:sz w:val="22"/>
          <w:szCs w:val="22"/>
          <w:lang w:eastAsia="zh-CN"/>
        </w:rPr>
        <w:t xml:space="preserve">there are </w:t>
      </w:r>
      <w:r w:rsidR="005C6259">
        <w:rPr>
          <w:sz w:val="22"/>
          <w:szCs w:val="22"/>
          <w:lang w:eastAsia="zh-CN"/>
        </w:rPr>
        <w:t>diversified</w:t>
      </w:r>
      <w:r w:rsidR="00962B9C">
        <w:rPr>
          <w:sz w:val="22"/>
          <w:szCs w:val="22"/>
          <w:lang w:eastAsia="zh-CN"/>
        </w:rPr>
        <w:t xml:space="preserve"> ways</w:t>
      </w:r>
      <w:r w:rsidR="00A322AA">
        <w:rPr>
          <w:sz w:val="22"/>
          <w:szCs w:val="22"/>
          <w:lang w:eastAsia="zh-CN"/>
        </w:rPr>
        <w:t>/styles</w:t>
      </w:r>
      <w:r w:rsidR="00962B9C">
        <w:rPr>
          <w:sz w:val="22"/>
          <w:szCs w:val="22"/>
          <w:lang w:eastAsia="zh-CN"/>
        </w:rPr>
        <w:t xml:space="preserve"> to indicate certain capability</w:t>
      </w:r>
      <w:r w:rsidR="0064715E">
        <w:rPr>
          <w:sz w:val="22"/>
          <w:szCs w:val="22"/>
          <w:lang w:eastAsia="zh-CN"/>
        </w:rPr>
        <w:t xml:space="preserve"> </w:t>
      </w:r>
      <w:r w:rsidR="00AB4BB5">
        <w:rPr>
          <w:sz w:val="22"/>
          <w:szCs w:val="22"/>
          <w:lang w:eastAsia="zh-CN"/>
        </w:rPr>
        <w:t xml:space="preserve">registered in NF profile and </w:t>
      </w:r>
      <w:r w:rsidR="0064715E">
        <w:rPr>
          <w:sz w:val="22"/>
          <w:szCs w:val="22"/>
          <w:lang w:eastAsia="zh-CN"/>
        </w:rPr>
        <w:t>might be used for NF discovery</w:t>
      </w:r>
      <w:r w:rsidR="00962B9C">
        <w:rPr>
          <w:sz w:val="22"/>
          <w:szCs w:val="22"/>
          <w:lang w:eastAsia="zh-CN"/>
        </w:rPr>
        <w:t>:</w:t>
      </w:r>
    </w:p>
    <w:p w14:paraId="33F0C784" w14:textId="0EE7F63C" w:rsidR="00962B9C" w:rsidRDefault="00962B9C" w:rsidP="00962B9C">
      <w:pPr>
        <w:pStyle w:val="ListParagraph"/>
        <w:numPr>
          <w:ilvl w:val="0"/>
          <w:numId w:val="10"/>
        </w:numPr>
        <w:spacing w:after="120"/>
        <w:rPr>
          <w:sz w:val="22"/>
          <w:szCs w:val="22"/>
          <w:lang w:eastAsia="zh-CN"/>
        </w:rPr>
      </w:pPr>
      <w:r>
        <w:rPr>
          <w:sz w:val="22"/>
          <w:szCs w:val="22"/>
          <w:lang w:eastAsia="zh-CN"/>
        </w:rPr>
        <w:t xml:space="preserve">SupportedFeatures </w:t>
      </w:r>
      <w:r w:rsidR="009A4E0D">
        <w:rPr>
          <w:sz w:val="22"/>
          <w:szCs w:val="22"/>
          <w:lang w:eastAsia="zh-CN"/>
        </w:rPr>
        <w:t xml:space="preserve">defined </w:t>
      </w:r>
      <w:r>
        <w:rPr>
          <w:sz w:val="22"/>
          <w:szCs w:val="22"/>
          <w:lang w:eastAsia="zh-CN"/>
        </w:rPr>
        <w:t>in NF profile;</w:t>
      </w:r>
    </w:p>
    <w:p w14:paraId="43ED4884" w14:textId="5E905B27" w:rsidR="00962B9C" w:rsidRDefault="00964D03" w:rsidP="00962B9C">
      <w:pPr>
        <w:pStyle w:val="ListParagraph"/>
        <w:numPr>
          <w:ilvl w:val="0"/>
          <w:numId w:val="10"/>
        </w:numPr>
        <w:spacing w:after="120"/>
        <w:rPr>
          <w:sz w:val="22"/>
          <w:szCs w:val="22"/>
          <w:lang w:eastAsia="zh-CN"/>
        </w:rPr>
      </w:pPr>
      <w:r>
        <w:rPr>
          <w:sz w:val="22"/>
          <w:szCs w:val="22"/>
          <w:lang w:eastAsia="zh-CN"/>
        </w:rPr>
        <w:t>Supported</w:t>
      </w:r>
      <w:r w:rsidR="00962B9C">
        <w:rPr>
          <w:sz w:val="22"/>
          <w:szCs w:val="22"/>
          <w:lang w:eastAsia="zh-CN"/>
        </w:rPr>
        <w:t xml:space="preserve">Features </w:t>
      </w:r>
      <w:r w:rsidR="009A4E0D">
        <w:rPr>
          <w:sz w:val="22"/>
          <w:szCs w:val="22"/>
          <w:lang w:eastAsia="zh-CN"/>
        </w:rPr>
        <w:t xml:space="preserve">defined </w:t>
      </w:r>
      <w:r w:rsidR="00962B9C">
        <w:rPr>
          <w:sz w:val="22"/>
          <w:szCs w:val="22"/>
          <w:lang w:eastAsia="zh-CN"/>
        </w:rPr>
        <w:t xml:space="preserve">in NF </w:t>
      </w:r>
      <w:r w:rsidR="005C7230">
        <w:rPr>
          <w:sz w:val="22"/>
          <w:szCs w:val="22"/>
          <w:lang w:eastAsia="zh-CN"/>
        </w:rPr>
        <w:t>s</w:t>
      </w:r>
      <w:r w:rsidR="00962B9C">
        <w:rPr>
          <w:sz w:val="22"/>
          <w:szCs w:val="22"/>
          <w:lang w:eastAsia="zh-CN"/>
        </w:rPr>
        <w:t>ervice profile;</w:t>
      </w:r>
    </w:p>
    <w:p w14:paraId="70228DCF" w14:textId="11D65241" w:rsidR="00962B9C" w:rsidRDefault="00451EBC" w:rsidP="00962B9C">
      <w:pPr>
        <w:pStyle w:val="ListParagraph"/>
        <w:numPr>
          <w:ilvl w:val="0"/>
          <w:numId w:val="10"/>
        </w:numPr>
        <w:spacing w:after="120"/>
        <w:rPr>
          <w:sz w:val="22"/>
          <w:szCs w:val="22"/>
          <w:lang w:eastAsia="zh-CN"/>
        </w:rPr>
      </w:pPr>
      <w:r>
        <w:rPr>
          <w:sz w:val="22"/>
          <w:szCs w:val="22"/>
          <w:lang w:eastAsia="zh-CN"/>
        </w:rPr>
        <w:t xml:space="preserve">In style of </w:t>
      </w:r>
      <w:r w:rsidR="000F29E1">
        <w:rPr>
          <w:sz w:val="22"/>
          <w:szCs w:val="22"/>
          <w:lang w:eastAsia="zh-CN"/>
        </w:rPr>
        <w:t>Xxx</w:t>
      </w:r>
      <w:r w:rsidR="00962B9C">
        <w:rPr>
          <w:sz w:val="22"/>
          <w:szCs w:val="22"/>
          <w:lang w:eastAsia="zh-CN"/>
        </w:rPr>
        <w:t>Capability</w:t>
      </w:r>
      <w:r>
        <w:rPr>
          <w:sz w:val="22"/>
          <w:szCs w:val="22"/>
          <w:lang w:eastAsia="zh-CN"/>
        </w:rPr>
        <w:t xml:space="preserve">: </w:t>
      </w:r>
      <w:r w:rsidR="00962B9C">
        <w:rPr>
          <w:sz w:val="22"/>
          <w:szCs w:val="22"/>
          <w:lang w:eastAsia="zh-CN"/>
        </w:rPr>
        <w:t xml:space="preserve">e.g. </w:t>
      </w:r>
      <w:r w:rsidR="00964523">
        <w:rPr>
          <w:sz w:val="22"/>
          <w:szCs w:val="22"/>
          <w:lang w:eastAsia="zh-CN"/>
        </w:rPr>
        <w:t xml:space="preserve">NsacfCapablity, V2xCapability, </w:t>
      </w:r>
      <w:r w:rsidR="008C2F8E">
        <w:rPr>
          <w:sz w:val="22"/>
          <w:szCs w:val="22"/>
          <w:lang w:eastAsia="zh-CN"/>
        </w:rPr>
        <w:t xml:space="preserve">ProSeCapability, </w:t>
      </w:r>
      <w:r w:rsidR="00A952EA">
        <w:rPr>
          <w:sz w:val="22"/>
          <w:szCs w:val="22"/>
          <w:lang w:eastAsia="zh-CN"/>
        </w:rPr>
        <w:t xml:space="preserve">A2xCapability, </w:t>
      </w:r>
      <w:r w:rsidR="000F29E1" w:rsidRPr="000F29E1">
        <w:rPr>
          <w:sz w:val="22"/>
          <w:szCs w:val="22"/>
          <w:lang w:eastAsia="zh-CN"/>
        </w:rPr>
        <w:t xml:space="preserve">smfOnboardingCapability, smfUPRPCapability, </w:t>
      </w:r>
      <w:r w:rsidR="0071036C" w:rsidRPr="0071036C">
        <w:rPr>
          <w:sz w:val="22"/>
          <w:szCs w:val="22"/>
          <w:lang w:eastAsia="zh-CN"/>
        </w:rPr>
        <w:t>ScpCapability</w:t>
      </w:r>
      <w:r w:rsidR="0071036C">
        <w:rPr>
          <w:sz w:val="22"/>
          <w:szCs w:val="22"/>
          <w:lang w:eastAsia="zh-CN"/>
        </w:rPr>
        <w:t xml:space="preserve">, </w:t>
      </w:r>
      <w:r w:rsidR="00A952EA">
        <w:rPr>
          <w:sz w:val="22"/>
          <w:szCs w:val="22"/>
          <w:lang w:eastAsia="zh-CN"/>
        </w:rPr>
        <w:t>etc</w:t>
      </w:r>
      <w:r w:rsidR="000F29E1">
        <w:rPr>
          <w:sz w:val="22"/>
          <w:szCs w:val="22"/>
          <w:lang w:eastAsia="zh-CN"/>
        </w:rPr>
        <w:t>;</w:t>
      </w:r>
    </w:p>
    <w:p w14:paraId="59031C03" w14:textId="4149C8B1" w:rsidR="00962B9C" w:rsidRDefault="00451EBC" w:rsidP="00962B9C">
      <w:pPr>
        <w:pStyle w:val="ListParagraph"/>
        <w:numPr>
          <w:ilvl w:val="0"/>
          <w:numId w:val="10"/>
        </w:numPr>
        <w:spacing w:after="120"/>
        <w:rPr>
          <w:sz w:val="22"/>
          <w:szCs w:val="22"/>
          <w:lang w:eastAsia="zh-CN"/>
        </w:rPr>
      </w:pPr>
      <w:r>
        <w:rPr>
          <w:sz w:val="22"/>
          <w:szCs w:val="22"/>
          <w:lang w:eastAsia="zh-CN"/>
        </w:rPr>
        <w:t xml:space="preserve">In style of </w:t>
      </w:r>
      <w:r w:rsidR="00964D03">
        <w:rPr>
          <w:sz w:val="22"/>
          <w:szCs w:val="22"/>
          <w:lang w:eastAsia="zh-CN"/>
        </w:rPr>
        <w:t>YyyEvent or ZzzId</w:t>
      </w:r>
      <w:r>
        <w:rPr>
          <w:sz w:val="22"/>
          <w:szCs w:val="22"/>
          <w:lang w:eastAsia="zh-CN"/>
        </w:rPr>
        <w:t xml:space="preserve">: </w:t>
      </w:r>
      <w:r w:rsidR="00964D03">
        <w:rPr>
          <w:sz w:val="22"/>
          <w:szCs w:val="22"/>
          <w:lang w:eastAsia="zh-CN"/>
        </w:rPr>
        <w:t xml:space="preserve">e.g. </w:t>
      </w:r>
      <w:r w:rsidR="00192C3A">
        <w:rPr>
          <w:sz w:val="22"/>
          <w:szCs w:val="22"/>
          <w:lang w:eastAsia="zh-CN"/>
        </w:rPr>
        <w:t xml:space="preserve">EventId, NwdafEvent, EventType, </w:t>
      </w:r>
      <w:r>
        <w:rPr>
          <w:sz w:val="22"/>
          <w:szCs w:val="22"/>
          <w:lang w:eastAsia="zh-CN"/>
        </w:rPr>
        <w:t>etc</w:t>
      </w:r>
      <w:r w:rsidR="0064715E">
        <w:rPr>
          <w:sz w:val="22"/>
          <w:szCs w:val="22"/>
          <w:lang w:eastAsia="zh-CN"/>
        </w:rPr>
        <w:t>;</w:t>
      </w:r>
    </w:p>
    <w:p w14:paraId="55F39C82" w14:textId="43CF4FF0" w:rsidR="0064715E" w:rsidRDefault="00712F0F" w:rsidP="00962B9C">
      <w:pPr>
        <w:pStyle w:val="ListParagraph"/>
        <w:numPr>
          <w:ilvl w:val="0"/>
          <w:numId w:val="10"/>
        </w:numPr>
        <w:spacing w:after="120"/>
        <w:rPr>
          <w:sz w:val="22"/>
          <w:szCs w:val="22"/>
          <w:lang w:eastAsia="zh-CN"/>
        </w:rPr>
      </w:pPr>
      <w:r>
        <w:rPr>
          <w:sz w:val="22"/>
          <w:szCs w:val="22"/>
          <w:lang w:eastAsia="zh-CN"/>
        </w:rPr>
        <w:t xml:space="preserve">In style of </w:t>
      </w:r>
      <w:r w:rsidR="000F29E1">
        <w:rPr>
          <w:sz w:val="22"/>
          <w:szCs w:val="22"/>
          <w:lang w:eastAsia="zh-CN"/>
        </w:rPr>
        <w:t>Uuu</w:t>
      </w:r>
      <w:r w:rsidR="0064715E">
        <w:rPr>
          <w:sz w:val="22"/>
          <w:szCs w:val="22"/>
          <w:lang w:eastAsia="zh-CN"/>
        </w:rPr>
        <w:t xml:space="preserve">Ind </w:t>
      </w:r>
      <w:r w:rsidR="000F29E1">
        <w:rPr>
          <w:sz w:val="22"/>
          <w:szCs w:val="22"/>
          <w:lang w:eastAsia="zh-CN"/>
        </w:rPr>
        <w:t>or Vvv</w:t>
      </w:r>
      <w:r w:rsidR="000F29E1" w:rsidRPr="00A80880">
        <w:rPr>
          <w:color w:val="A6A6A6"/>
          <w:sz w:val="22"/>
          <w:szCs w:val="22"/>
          <w:lang w:eastAsia="zh-CN"/>
        </w:rPr>
        <w:t>Ind</w:t>
      </w:r>
      <w:r w:rsidR="000F29E1">
        <w:rPr>
          <w:sz w:val="22"/>
          <w:szCs w:val="22"/>
          <w:lang w:eastAsia="zh-CN"/>
        </w:rPr>
        <w:t xml:space="preserve"> or WwwSupport</w:t>
      </w:r>
      <w:r w:rsidR="00451EBC">
        <w:rPr>
          <w:sz w:val="22"/>
          <w:szCs w:val="22"/>
          <w:lang w:eastAsia="zh-CN"/>
        </w:rPr>
        <w:t>:</w:t>
      </w:r>
      <w:r w:rsidR="000F29E1">
        <w:rPr>
          <w:sz w:val="22"/>
          <w:szCs w:val="22"/>
          <w:lang w:eastAsia="zh-CN"/>
        </w:rPr>
        <w:t xml:space="preserve"> </w:t>
      </w:r>
      <w:r w:rsidR="0064715E">
        <w:rPr>
          <w:sz w:val="22"/>
          <w:szCs w:val="22"/>
          <w:lang w:eastAsia="zh-CN"/>
        </w:rPr>
        <w:t xml:space="preserve">e.g. </w:t>
      </w:r>
      <w:r w:rsidR="0064715E" w:rsidRPr="0064715E">
        <w:rPr>
          <w:sz w:val="22"/>
          <w:szCs w:val="22"/>
          <w:lang w:eastAsia="zh-CN"/>
        </w:rPr>
        <w:t xml:space="preserve">lcHSupportInd, </w:t>
      </w:r>
      <w:r w:rsidR="0064715E" w:rsidRPr="000F29E1">
        <w:rPr>
          <w:sz w:val="22"/>
          <w:szCs w:val="22"/>
          <w:lang w:eastAsia="zh-CN"/>
        </w:rPr>
        <w:t xml:space="preserve">olcHSupportInd, anyUeInd, vsmfSupportInd, ismfSupportInd, </w:t>
      </w:r>
      <w:r w:rsidR="000F29E1" w:rsidRPr="000F29E1">
        <w:rPr>
          <w:sz w:val="22"/>
          <w:szCs w:val="22"/>
          <w:lang w:eastAsia="zh-CN"/>
        </w:rPr>
        <w:t>iwkEpsInd, sxaInd</w:t>
      </w:r>
      <w:r w:rsidR="000F29E1">
        <w:rPr>
          <w:sz w:val="22"/>
          <w:szCs w:val="22"/>
          <w:lang w:eastAsia="zh-CN"/>
        </w:rPr>
        <w:t xml:space="preserve">, </w:t>
      </w:r>
      <w:r w:rsidR="000F29E1" w:rsidRPr="000F29E1">
        <w:rPr>
          <w:sz w:val="22"/>
          <w:szCs w:val="22"/>
          <w:lang w:eastAsia="zh-CN"/>
        </w:rPr>
        <w:t xml:space="preserve">ueIpAddrInd, redundantGtpu, ipups, dataForwarding, geranUtranInd, v2xSupportInd, proseSupportInd, a2xSupportInd, rangingSlPosSupportInd, urspEpsSupport, </w:t>
      </w:r>
      <w:r w:rsidR="000F29E1" w:rsidRPr="000F29E1">
        <w:rPr>
          <w:rFonts w:hint="eastAsia"/>
          <w:sz w:val="22"/>
          <w:szCs w:val="22"/>
          <w:lang w:eastAsia="zh-CN"/>
        </w:rPr>
        <w:t>pru</w:t>
      </w:r>
      <w:r w:rsidR="000F29E1" w:rsidRPr="000F29E1">
        <w:rPr>
          <w:sz w:val="22"/>
          <w:szCs w:val="22"/>
          <w:lang w:eastAsia="zh-CN"/>
        </w:rPr>
        <w:t>SupportInd, aimlPosInd, uasNfFunctionalityInd, multiMemAfSessQosInd, memberUESelAssistInd</w:t>
      </w:r>
      <w:r w:rsidR="00451EBC">
        <w:rPr>
          <w:sz w:val="22"/>
          <w:szCs w:val="22"/>
          <w:lang w:eastAsia="zh-CN"/>
        </w:rPr>
        <w:t>, etc.</w:t>
      </w:r>
    </w:p>
    <w:p w14:paraId="4E555C7A" w14:textId="77777777" w:rsidR="00844D93" w:rsidRDefault="009C24E3" w:rsidP="00886C47">
      <w:pPr>
        <w:pStyle w:val="ListParagraph"/>
        <w:spacing w:after="120"/>
        <w:rPr>
          <w:sz w:val="22"/>
          <w:szCs w:val="22"/>
          <w:lang w:eastAsia="zh-CN"/>
        </w:rPr>
      </w:pPr>
      <w:r>
        <w:rPr>
          <w:sz w:val="22"/>
          <w:szCs w:val="22"/>
          <w:lang w:eastAsia="zh-CN"/>
        </w:rPr>
        <w:t xml:space="preserve">It creates unnecessary complexity to register kinds of capabilities in various methods, and also introduces complexity to NF discovery. </w:t>
      </w:r>
    </w:p>
    <w:p w14:paraId="346BEF28" w14:textId="2C76B76A" w:rsidR="00017BA7" w:rsidRDefault="00017BA7" w:rsidP="00017BA7">
      <w:pPr>
        <w:pStyle w:val="ListParagraph"/>
        <w:spacing w:after="120"/>
        <w:rPr>
          <w:sz w:val="22"/>
          <w:szCs w:val="22"/>
          <w:lang w:eastAsia="zh-CN"/>
        </w:rPr>
      </w:pPr>
      <w:r>
        <w:rPr>
          <w:sz w:val="22"/>
          <w:szCs w:val="22"/>
          <w:lang w:eastAsia="zh-CN"/>
        </w:rPr>
        <w:t xml:space="preserve">It should be considered to redesign a unified capability registration mechanism with high efficiency for NF discovery in </w:t>
      </w:r>
      <w:r w:rsidR="001955CF">
        <w:rPr>
          <w:sz w:val="22"/>
          <w:szCs w:val="22"/>
          <w:lang w:eastAsia="zh-CN"/>
        </w:rPr>
        <w:t xml:space="preserve">the </w:t>
      </w:r>
      <w:r>
        <w:rPr>
          <w:sz w:val="22"/>
          <w:szCs w:val="22"/>
          <w:lang w:eastAsia="zh-CN"/>
        </w:rPr>
        <w:t xml:space="preserve">6G study. </w:t>
      </w:r>
    </w:p>
    <w:p w14:paraId="649B521A" w14:textId="41FAF7E3" w:rsidR="00A4534E" w:rsidRDefault="00A4534E" w:rsidP="00A4534E">
      <w:pPr>
        <w:pStyle w:val="ListParagraph"/>
        <w:spacing w:after="120"/>
        <w:rPr>
          <w:sz w:val="22"/>
          <w:szCs w:val="22"/>
          <w:lang w:eastAsia="zh-CN"/>
        </w:rPr>
      </w:pPr>
      <w:r>
        <w:rPr>
          <w:sz w:val="22"/>
          <w:szCs w:val="22"/>
          <w:lang w:eastAsia="zh-CN"/>
        </w:rPr>
        <w:t>One possible simplification could be just utiliz</w:t>
      </w:r>
      <w:r w:rsidR="00D60291">
        <w:rPr>
          <w:sz w:val="22"/>
          <w:szCs w:val="22"/>
          <w:lang w:eastAsia="zh-CN"/>
        </w:rPr>
        <w:t>ing</w:t>
      </w:r>
      <w:r>
        <w:rPr>
          <w:sz w:val="22"/>
          <w:szCs w:val="22"/>
          <w:lang w:eastAsia="zh-CN"/>
        </w:rPr>
        <w:t xml:space="preserve"> the "SupportedFeatures" mechanism at</w:t>
      </w:r>
      <w:r w:rsidR="00E8758A">
        <w:rPr>
          <w:sz w:val="22"/>
          <w:szCs w:val="22"/>
          <w:lang w:eastAsia="zh-CN"/>
        </w:rPr>
        <w:t xml:space="preserve"> different granularities</w:t>
      </w:r>
      <w:r>
        <w:rPr>
          <w:sz w:val="22"/>
          <w:szCs w:val="22"/>
          <w:lang w:eastAsia="zh-CN"/>
        </w:rPr>
        <w:t xml:space="preserve">, without defining any specific data type for a capability. For example, </w:t>
      </w:r>
      <w:r w:rsidR="00D72621">
        <w:rPr>
          <w:sz w:val="22"/>
          <w:szCs w:val="22"/>
          <w:lang w:eastAsia="zh-CN"/>
        </w:rPr>
        <w:t>3 different level</w:t>
      </w:r>
      <w:r w:rsidR="001955CF">
        <w:rPr>
          <w:sz w:val="22"/>
          <w:szCs w:val="22"/>
          <w:lang w:eastAsia="zh-CN"/>
        </w:rPr>
        <w:t>s</w:t>
      </w:r>
      <w:r w:rsidR="00D72621">
        <w:rPr>
          <w:sz w:val="22"/>
          <w:szCs w:val="22"/>
          <w:lang w:eastAsia="zh-CN"/>
        </w:rPr>
        <w:t xml:space="preserve"> of supported features could be defined: (a) </w:t>
      </w:r>
      <w:r>
        <w:rPr>
          <w:sz w:val="22"/>
          <w:szCs w:val="22"/>
          <w:lang w:eastAsia="zh-CN"/>
        </w:rPr>
        <w:t xml:space="preserve">common supported features for all </w:t>
      </w:r>
      <w:r w:rsidR="00BF20A4">
        <w:rPr>
          <w:sz w:val="22"/>
          <w:szCs w:val="22"/>
          <w:lang w:eastAsia="zh-CN"/>
        </w:rPr>
        <w:t xml:space="preserve">NF </w:t>
      </w:r>
      <w:r>
        <w:rPr>
          <w:sz w:val="22"/>
          <w:szCs w:val="22"/>
          <w:lang w:eastAsia="zh-CN"/>
        </w:rPr>
        <w:t xml:space="preserve">types, </w:t>
      </w:r>
      <w:r w:rsidR="00D72621">
        <w:rPr>
          <w:sz w:val="22"/>
          <w:szCs w:val="22"/>
          <w:lang w:eastAsia="zh-CN"/>
        </w:rPr>
        <w:t xml:space="preserve">(b) </w:t>
      </w:r>
      <w:r>
        <w:rPr>
          <w:sz w:val="22"/>
          <w:szCs w:val="22"/>
          <w:lang w:eastAsia="zh-CN"/>
        </w:rPr>
        <w:t xml:space="preserve">supported features for </w:t>
      </w:r>
      <w:r w:rsidR="00BF20A4">
        <w:rPr>
          <w:sz w:val="22"/>
          <w:szCs w:val="22"/>
          <w:lang w:eastAsia="zh-CN"/>
        </w:rPr>
        <w:t>each</w:t>
      </w:r>
      <w:r>
        <w:rPr>
          <w:sz w:val="22"/>
          <w:szCs w:val="22"/>
          <w:lang w:eastAsia="zh-CN"/>
        </w:rPr>
        <w:t xml:space="preserve"> </w:t>
      </w:r>
      <w:r w:rsidR="00BF20A4">
        <w:rPr>
          <w:sz w:val="22"/>
          <w:szCs w:val="22"/>
          <w:lang w:eastAsia="zh-CN"/>
        </w:rPr>
        <w:t xml:space="preserve">NF </w:t>
      </w:r>
      <w:r>
        <w:rPr>
          <w:sz w:val="22"/>
          <w:szCs w:val="22"/>
          <w:lang w:eastAsia="zh-CN"/>
        </w:rPr>
        <w:t xml:space="preserve">type, </w:t>
      </w:r>
      <w:r w:rsidR="00D72621">
        <w:rPr>
          <w:sz w:val="22"/>
          <w:szCs w:val="22"/>
          <w:lang w:eastAsia="zh-CN"/>
        </w:rPr>
        <w:t xml:space="preserve">(c) </w:t>
      </w:r>
      <w:r>
        <w:rPr>
          <w:sz w:val="22"/>
          <w:szCs w:val="22"/>
          <w:lang w:eastAsia="zh-CN"/>
        </w:rPr>
        <w:t>supported feature</w:t>
      </w:r>
      <w:r w:rsidR="001955CF">
        <w:rPr>
          <w:sz w:val="22"/>
          <w:szCs w:val="22"/>
          <w:lang w:eastAsia="zh-CN"/>
        </w:rPr>
        <w:t>s</w:t>
      </w:r>
      <w:r>
        <w:rPr>
          <w:sz w:val="22"/>
          <w:szCs w:val="22"/>
          <w:lang w:eastAsia="zh-CN"/>
        </w:rPr>
        <w:t xml:space="preserve"> for </w:t>
      </w:r>
      <w:r w:rsidR="00BF20A4">
        <w:rPr>
          <w:sz w:val="22"/>
          <w:szCs w:val="22"/>
          <w:lang w:eastAsia="zh-CN"/>
        </w:rPr>
        <w:t xml:space="preserve">each </w:t>
      </w:r>
      <w:r>
        <w:rPr>
          <w:sz w:val="22"/>
          <w:szCs w:val="22"/>
          <w:lang w:eastAsia="zh-CN"/>
        </w:rPr>
        <w:t>NF service</w:t>
      </w:r>
      <w:r w:rsidR="00BF20A4">
        <w:rPr>
          <w:sz w:val="22"/>
          <w:szCs w:val="22"/>
          <w:lang w:eastAsia="zh-CN"/>
        </w:rPr>
        <w:t xml:space="preserve"> type</w:t>
      </w:r>
      <w:r>
        <w:rPr>
          <w:sz w:val="22"/>
          <w:szCs w:val="22"/>
          <w:lang w:eastAsia="zh-CN"/>
        </w:rPr>
        <w:t>.</w:t>
      </w:r>
      <w:r w:rsidR="00C72EA0">
        <w:rPr>
          <w:sz w:val="22"/>
          <w:szCs w:val="22"/>
          <w:lang w:eastAsia="zh-CN"/>
        </w:rPr>
        <w:t xml:space="preserve"> </w:t>
      </w:r>
      <w:r w:rsidR="00D52AB2">
        <w:rPr>
          <w:sz w:val="22"/>
          <w:szCs w:val="22"/>
          <w:lang w:eastAsia="zh-CN"/>
        </w:rPr>
        <w:t>A general mechanism can be design</w:t>
      </w:r>
      <w:r w:rsidR="00F91F9B">
        <w:rPr>
          <w:sz w:val="22"/>
          <w:szCs w:val="22"/>
          <w:lang w:eastAsia="zh-CN"/>
        </w:rPr>
        <w:t>ed</w:t>
      </w:r>
      <w:r w:rsidR="00D52AB2">
        <w:rPr>
          <w:sz w:val="22"/>
          <w:szCs w:val="22"/>
          <w:lang w:eastAsia="zh-CN"/>
        </w:rPr>
        <w:t xml:space="preserve"> to the NRF to support dynamic registration of supported features</w:t>
      </w:r>
      <w:r w:rsidR="00CB7263">
        <w:rPr>
          <w:sz w:val="22"/>
          <w:szCs w:val="22"/>
          <w:lang w:eastAsia="zh-CN"/>
        </w:rPr>
        <w:t>,</w:t>
      </w:r>
      <w:r w:rsidR="00D52AB2">
        <w:rPr>
          <w:sz w:val="22"/>
          <w:szCs w:val="22"/>
          <w:lang w:eastAsia="zh-CN"/>
        </w:rPr>
        <w:t xml:space="preserve"> while the NRF </w:t>
      </w:r>
      <w:r w:rsidR="00CB7263">
        <w:rPr>
          <w:sz w:val="22"/>
          <w:szCs w:val="22"/>
          <w:lang w:eastAsia="zh-CN"/>
        </w:rPr>
        <w:t>does not need</w:t>
      </w:r>
      <w:r w:rsidR="00D52AB2">
        <w:rPr>
          <w:sz w:val="22"/>
          <w:szCs w:val="22"/>
          <w:lang w:eastAsia="zh-CN"/>
        </w:rPr>
        <w:t xml:space="preserve"> to understand the exact meaning of each supported feature. </w:t>
      </w:r>
      <w:r w:rsidR="00C72EA0">
        <w:rPr>
          <w:sz w:val="22"/>
          <w:szCs w:val="22"/>
          <w:lang w:eastAsia="zh-CN"/>
        </w:rPr>
        <w:t>Following this alter</w:t>
      </w:r>
      <w:r w:rsidR="004178DD">
        <w:rPr>
          <w:sz w:val="22"/>
          <w:szCs w:val="22"/>
          <w:lang w:eastAsia="zh-CN"/>
        </w:rPr>
        <w:t>ation</w:t>
      </w:r>
      <w:r w:rsidR="00C72EA0">
        <w:rPr>
          <w:sz w:val="22"/>
          <w:szCs w:val="22"/>
          <w:lang w:eastAsia="zh-CN"/>
        </w:rPr>
        <w:t>, all the capabilit</w:t>
      </w:r>
      <w:r w:rsidR="0019643B">
        <w:rPr>
          <w:sz w:val="22"/>
          <w:szCs w:val="22"/>
          <w:lang w:eastAsia="zh-CN"/>
        </w:rPr>
        <w:t>ies</w:t>
      </w:r>
      <w:r w:rsidR="00C72EA0">
        <w:rPr>
          <w:sz w:val="22"/>
          <w:szCs w:val="22"/>
          <w:lang w:eastAsia="zh-CN"/>
        </w:rPr>
        <w:t xml:space="preserve"> related </w:t>
      </w:r>
      <w:r w:rsidR="00E7259B">
        <w:rPr>
          <w:sz w:val="22"/>
          <w:szCs w:val="22"/>
          <w:lang w:eastAsia="zh-CN"/>
        </w:rPr>
        <w:t xml:space="preserve">to </w:t>
      </w:r>
      <w:r w:rsidR="00C72EA0">
        <w:rPr>
          <w:sz w:val="22"/>
          <w:szCs w:val="22"/>
          <w:lang w:eastAsia="zh-CN"/>
        </w:rPr>
        <w:t>NF discovery query parameters can be simplified.</w:t>
      </w:r>
    </w:p>
    <w:p w14:paraId="4F42DD91" w14:textId="5E0746BA" w:rsidR="004F2FA0" w:rsidRPr="009A4ED8" w:rsidRDefault="004F2FA0" w:rsidP="004F2FA0">
      <w:pPr>
        <w:pStyle w:val="ListParagraph"/>
        <w:numPr>
          <w:ilvl w:val="0"/>
          <w:numId w:val="4"/>
        </w:numPr>
        <w:spacing w:after="120"/>
        <w:rPr>
          <w:b/>
          <w:sz w:val="22"/>
          <w:szCs w:val="22"/>
          <w:lang w:eastAsia="zh-CN"/>
        </w:rPr>
      </w:pPr>
      <w:r w:rsidRPr="009A4ED8">
        <w:rPr>
          <w:b/>
          <w:sz w:val="22"/>
          <w:szCs w:val="22"/>
          <w:lang w:eastAsia="zh-CN"/>
        </w:rPr>
        <w:t xml:space="preserve">Complexity of </w:t>
      </w:r>
      <w:r w:rsidR="00470186">
        <w:rPr>
          <w:b/>
          <w:sz w:val="22"/>
          <w:szCs w:val="22"/>
          <w:lang w:eastAsia="zh-CN"/>
        </w:rPr>
        <w:t xml:space="preserve">SCP to support various </w:t>
      </w:r>
      <w:r w:rsidRPr="009A4ED8">
        <w:rPr>
          <w:b/>
          <w:sz w:val="22"/>
          <w:szCs w:val="22"/>
          <w:lang w:eastAsia="zh-CN"/>
        </w:rPr>
        <w:t>communication model</w:t>
      </w:r>
      <w:r w:rsidR="009A4ED8">
        <w:rPr>
          <w:b/>
          <w:sz w:val="22"/>
          <w:szCs w:val="22"/>
          <w:lang w:eastAsia="zh-CN"/>
        </w:rPr>
        <w:t>s</w:t>
      </w:r>
    </w:p>
    <w:p w14:paraId="0F5F085F" w14:textId="6627FD67" w:rsidR="00FA5A65" w:rsidRDefault="00FA5A65" w:rsidP="004F2FA0">
      <w:pPr>
        <w:pStyle w:val="ListParagraph"/>
        <w:spacing w:after="120"/>
        <w:rPr>
          <w:sz w:val="22"/>
          <w:szCs w:val="22"/>
          <w:lang w:eastAsia="zh-CN"/>
        </w:rPr>
      </w:pPr>
      <w:r>
        <w:rPr>
          <w:sz w:val="22"/>
          <w:szCs w:val="22"/>
          <w:lang w:eastAsia="zh-CN"/>
        </w:rPr>
        <w:t>As per the design of 5G SBA framework, SCP needs to support various communication models, i.e. model A, B, C and D.</w:t>
      </w:r>
    </w:p>
    <w:p w14:paraId="69D9AECC" w14:textId="09F1AF64" w:rsidR="004F2FA0" w:rsidRDefault="0026622B" w:rsidP="004F2FA0">
      <w:pPr>
        <w:pStyle w:val="ListParagraph"/>
        <w:spacing w:after="120"/>
        <w:rPr>
          <w:sz w:val="22"/>
          <w:szCs w:val="22"/>
          <w:lang w:eastAsia="zh-CN"/>
        </w:rPr>
      </w:pPr>
      <w:r>
        <w:rPr>
          <w:sz w:val="22"/>
          <w:szCs w:val="22"/>
          <w:lang w:eastAsia="zh-CN"/>
        </w:rPr>
        <w:lastRenderedPageBreak/>
        <w:t>However, the i</w:t>
      </w:r>
      <w:r w:rsidR="004F2FA0" w:rsidRPr="00615A6D">
        <w:rPr>
          <w:sz w:val="22"/>
          <w:szCs w:val="22"/>
          <w:lang w:eastAsia="zh-CN"/>
        </w:rPr>
        <w:t>ndirect communication models, especially model D, introduce too much complexity to the SCP. In order to perform delegated NF discovery, the SCP has to support more and more customized HTTP headers to carry new NF discovery parameters. This mechanism does not simplify the NF logic, but rather brin</w:t>
      </w:r>
      <w:r w:rsidR="00F9705B">
        <w:rPr>
          <w:sz w:val="22"/>
          <w:szCs w:val="22"/>
          <w:lang w:eastAsia="zh-CN"/>
        </w:rPr>
        <w:t xml:space="preserve">g additional complexity to </w:t>
      </w:r>
      <w:r>
        <w:rPr>
          <w:sz w:val="22"/>
          <w:szCs w:val="22"/>
          <w:lang w:eastAsia="zh-CN"/>
        </w:rPr>
        <w:t xml:space="preserve">the </w:t>
      </w:r>
      <w:r w:rsidR="00F9705B">
        <w:rPr>
          <w:sz w:val="22"/>
          <w:szCs w:val="22"/>
          <w:lang w:eastAsia="zh-CN"/>
        </w:rPr>
        <w:t>SCP.</w:t>
      </w:r>
    </w:p>
    <w:p w14:paraId="2DD95915" w14:textId="096F8728" w:rsidR="00E74FD0" w:rsidRPr="00615A6D" w:rsidRDefault="00B7288C" w:rsidP="004F2FA0">
      <w:pPr>
        <w:pStyle w:val="ListParagraph"/>
        <w:spacing w:after="120"/>
        <w:rPr>
          <w:sz w:val="22"/>
          <w:szCs w:val="22"/>
          <w:lang w:eastAsia="zh-CN"/>
        </w:rPr>
      </w:pPr>
      <w:r w:rsidRPr="0078339E">
        <w:rPr>
          <w:sz w:val="22"/>
          <w:szCs w:val="22"/>
          <w:lang w:eastAsia="zh-CN"/>
        </w:rPr>
        <w:t xml:space="preserve">A possible way </w:t>
      </w:r>
      <w:r>
        <w:rPr>
          <w:sz w:val="22"/>
          <w:szCs w:val="22"/>
          <w:lang w:eastAsia="zh-CN"/>
        </w:rPr>
        <w:t xml:space="preserve">to reduce the complexity is to remove the </w:t>
      </w:r>
      <w:r w:rsidR="00B82B0A" w:rsidRPr="00B82B0A">
        <w:rPr>
          <w:sz w:val="22"/>
          <w:szCs w:val="22"/>
          <w:lang w:eastAsia="zh-CN"/>
        </w:rPr>
        <w:t xml:space="preserve">delegated discovery </w:t>
      </w:r>
      <w:r>
        <w:rPr>
          <w:sz w:val="22"/>
          <w:szCs w:val="22"/>
          <w:lang w:eastAsia="zh-CN"/>
        </w:rPr>
        <w:t>from</w:t>
      </w:r>
      <w:r w:rsidR="00B82B0A" w:rsidRPr="00B82B0A">
        <w:rPr>
          <w:sz w:val="22"/>
          <w:szCs w:val="22"/>
          <w:lang w:eastAsia="zh-CN"/>
        </w:rPr>
        <w:t xml:space="preserve"> the SCP. Instead, the SCP may act as a proxy to forward the NF discovery of the NF consumer to an appropriate NRF.</w:t>
      </w:r>
    </w:p>
    <w:p w14:paraId="2BF5AE36" w14:textId="77777777" w:rsidR="002762F9" w:rsidRDefault="002762F9" w:rsidP="002762F9">
      <w:pPr>
        <w:pStyle w:val="ListParagraph"/>
        <w:spacing w:after="120"/>
        <w:jc w:val="center"/>
        <w:rPr>
          <w:sz w:val="22"/>
          <w:szCs w:val="22"/>
          <w:lang w:eastAsia="ja-JP"/>
        </w:rPr>
      </w:pPr>
    </w:p>
    <w:p w14:paraId="7CE8F70F" w14:textId="558735DD" w:rsidR="0027568F" w:rsidRDefault="0027568F" w:rsidP="003C1BF6">
      <w:pPr>
        <w:pStyle w:val="Heading1"/>
        <w:spacing w:after="120"/>
        <w:rPr>
          <w:rFonts w:cs="Arial"/>
          <w:sz w:val="32"/>
          <w:szCs w:val="18"/>
        </w:rPr>
      </w:pPr>
      <w:r>
        <w:rPr>
          <w:rFonts w:cs="Arial"/>
          <w:sz w:val="32"/>
          <w:szCs w:val="18"/>
        </w:rPr>
        <w:t>2</w:t>
      </w:r>
      <w:r w:rsidRPr="00E96F69">
        <w:rPr>
          <w:rFonts w:cs="Arial"/>
          <w:sz w:val="32"/>
          <w:szCs w:val="18"/>
        </w:rPr>
        <w:t xml:space="preserve">. </w:t>
      </w:r>
      <w:r>
        <w:rPr>
          <w:rFonts w:cs="Arial"/>
          <w:sz w:val="32"/>
          <w:szCs w:val="18"/>
        </w:rPr>
        <w:t xml:space="preserve">Proposed </w:t>
      </w:r>
      <w:r w:rsidR="00D903ED">
        <w:rPr>
          <w:rFonts w:cs="Arial"/>
          <w:sz w:val="32"/>
          <w:szCs w:val="18"/>
        </w:rPr>
        <w:t xml:space="preserve">scope of </w:t>
      </w:r>
      <w:r w:rsidR="00CF278E">
        <w:rPr>
          <w:rFonts w:cs="Arial"/>
          <w:sz w:val="32"/>
          <w:szCs w:val="18"/>
        </w:rPr>
        <w:t>the</w:t>
      </w:r>
      <w:r w:rsidR="00D903ED">
        <w:rPr>
          <w:rFonts w:cs="Arial"/>
          <w:sz w:val="32"/>
          <w:szCs w:val="18"/>
        </w:rPr>
        <w:t xml:space="preserve"> s</w:t>
      </w:r>
      <w:r>
        <w:rPr>
          <w:rFonts w:cs="Arial"/>
          <w:sz w:val="32"/>
          <w:szCs w:val="18"/>
        </w:rPr>
        <w:t>tudy</w:t>
      </w:r>
    </w:p>
    <w:p w14:paraId="462B3EDC" w14:textId="77777777" w:rsidR="003700CA" w:rsidRPr="00615A6D" w:rsidRDefault="003700CA" w:rsidP="003700CA">
      <w:pPr>
        <w:spacing w:after="120"/>
        <w:rPr>
          <w:sz w:val="22"/>
          <w:szCs w:val="22"/>
          <w:lang w:eastAsia="zh-CN"/>
        </w:rPr>
      </w:pPr>
      <w:r w:rsidRPr="00615A6D">
        <w:rPr>
          <w:sz w:val="22"/>
          <w:szCs w:val="22"/>
          <w:lang w:eastAsia="zh-CN"/>
        </w:rPr>
        <w:t xml:space="preserve">Several </w:t>
      </w:r>
      <w:r>
        <w:rPr>
          <w:sz w:val="22"/>
          <w:szCs w:val="22"/>
          <w:lang w:eastAsia="zh-CN"/>
        </w:rPr>
        <w:t xml:space="preserve">challenges and issues have been </w:t>
      </w:r>
      <w:r w:rsidRPr="00615A6D">
        <w:rPr>
          <w:sz w:val="22"/>
          <w:szCs w:val="22"/>
          <w:lang w:eastAsia="zh-CN"/>
        </w:rPr>
        <w:t>identified to SBA framework in the existing 5G system:</w:t>
      </w:r>
    </w:p>
    <w:p w14:paraId="04175717" w14:textId="69C59F74" w:rsidR="003700CA" w:rsidRPr="00615A6D" w:rsidRDefault="003700CA" w:rsidP="003700CA">
      <w:pPr>
        <w:pStyle w:val="ListParagraph"/>
        <w:numPr>
          <w:ilvl w:val="0"/>
          <w:numId w:val="7"/>
        </w:numPr>
        <w:spacing w:after="120"/>
        <w:rPr>
          <w:b/>
          <w:sz w:val="22"/>
          <w:szCs w:val="22"/>
          <w:lang w:eastAsia="zh-CN"/>
        </w:rPr>
      </w:pPr>
      <w:r>
        <w:rPr>
          <w:b/>
          <w:sz w:val="22"/>
          <w:szCs w:val="22"/>
          <w:lang w:eastAsia="zh-CN"/>
        </w:rPr>
        <w:t>Evolution to QUIC/HTTP3</w:t>
      </w:r>
    </w:p>
    <w:p w14:paraId="5E0B7D56" w14:textId="625587C5" w:rsidR="004471F9" w:rsidRDefault="004471F9" w:rsidP="003700CA">
      <w:pPr>
        <w:pStyle w:val="ListParagraph"/>
        <w:spacing w:after="120"/>
        <w:rPr>
          <w:sz w:val="22"/>
          <w:szCs w:val="22"/>
          <w:lang w:eastAsia="ja-JP"/>
        </w:rPr>
      </w:pPr>
      <w:r>
        <w:rPr>
          <w:sz w:val="22"/>
          <w:szCs w:val="22"/>
          <w:lang w:eastAsia="ja-JP"/>
        </w:rPr>
        <w:t xml:space="preserve">CT4 should investigate the evolution of SBI protocol from </w:t>
      </w:r>
      <w:r w:rsidR="003700CA">
        <w:rPr>
          <w:sz w:val="22"/>
          <w:szCs w:val="22"/>
          <w:lang w:eastAsia="ja-JP"/>
        </w:rPr>
        <w:t>TCP/TLS/</w:t>
      </w:r>
      <w:r w:rsidR="003700CA" w:rsidRPr="00615A6D">
        <w:rPr>
          <w:rFonts w:hint="eastAsia"/>
          <w:sz w:val="22"/>
          <w:szCs w:val="22"/>
          <w:lang w:eastAsia="ja-JP"/>
        </w:rPr>
        <w:t xml:space="preserve">HTTP2 </w:t>
      </w:r>
      <w:r>
        <w:rPr>
          <w:sz w:val="22"/>
          <w:szCs w:val="22"/>
          <w:lang w:eastAsia="ja-JP"/>
        </w:rPr>
        <w:t xml:space="preserve">to QUIC/HTTP3, </w:t>
      </w:r>
      <w:r w:rsidR="00080E0E">
        <w:rPr>
          <w:sz w:val="22"/>
          <w:szCs w:val="22"/>
          <w:lang w:eastAsia="ja-JP"/>
        </w:rPr>
        <w:t xml:space="preserve">possibly </w:t>
      </w:r>
      <w:r>
        <w:rPr>
          <w:sz w:val="22"/>
          <w:szCs w:val="22"/>
          <w:lang w:eastAsia="ja-JP"/>
        </w:rPr>
        <w:t>including:</w:t>
      </w:r>
    </w:p>
    <w:p w14:paraId="0E74C6AE" w14:textId="166CEA24" w:rsidR="003700CA" w:rsidRDefault="005E3C29" w:rsidP="004471F9">
      <w:pPr>
        <w:pStyle w:val="ListParagraph"/>
        <w:numPr>
          <w:ilvl w:val="0"/>
          <w:numId w:val="9"/>
        </w:numPr>
        <w:spacing w:after="120"/>
        <w:rPr>
          <w:sz w:val="22"/>
          <w:szCs w:val="22"/>
          <w:lang w:eastAsia="ja-JP"/>
        </w:rPr>
      </w:pPr>
      <w:r>
        <w:rPr>
          <w:sz w:val="22"/>
          <w:szCs w:val="22"/>
          <w:lang w:eastAsia="ja-JP"/>
        </w:rPr>
        <w:t>discover</w:t>
      </w:r>
      <w:r w:rsidR="001163A2">
        <w:rPr>
          <w:sz w:val="22"/>
          <w:szCs w:val="22"/>
          <w:lang w:eastAsia="ja-JP"/>
        </w:rPr>
        <w:t>y</w:t>
      </w:r>
      <w:r>
        <w:rPr>
          <w:sz w:val="22"/>
          <w:szCs w:val="22"/>
          <w:lang w:eastAsia="ja-JP"/>
        </w:rPr>
        <w:t xml:space="preserve"> of the supported SBI protocol (HTTP3 or HTTP2) of target NF, especially for the inter-PLMN NRF/SEPP discovery;</w:t>
      </w:r>
      <w:r w:rsidR="003700CA" w:rsidRPr="00615A6D">
        <w:rPr>
          <w:rFonts w:hint="eastAsia"/>
          <w:sz w:val="22"/>
          <w:szCs w:val="22"/>
          <w:lang w:eastAsia="ja-JP"/>
        </w:rPr>
        <w:t xml:space="preserve"> </w:t>
      </w:r>
    </w:p>
    <w:p w14:paraId="6D94F5EF" w14:textId="108F0305" w:rsidR="004471F9" w:rsidRDefault="004471F9" w:rsidP="004471F9">
      <w:pPr>
        <w:pStyle w:val="ListParagraph"/>
        <w:numPr>
          <w:ilvl w:val="0"/>
          <w:numId w:val="9"/>
        </w:numPr>
        <w:spacing w:after="120"/>
        <w:rPr>
          <w:sz w:val="22"/>
          <w:szCs w:val="22"/>
          <w:lang w:eastAsia="ja-JP"/>
        </w:rPr>
      </w:pPr>
      <w:r>
        <w:rPr>
          <w:sz w:val="22"/>
          <w:szCs w:val="22"/>
          <w:lang w:eastAsia="ja-JP"/>
        </w:rPr>
        <w:t>interworking between TCP/TLS/HTTP2 SBA network and QUIC/HTTP3 network</w:t>
      </w:r>
      <w:r w:rsidR="001163A2">
        <w:rPr>
          <w:sz w:val="22"/>
          <w:szCs w:val="22"/>
          <w:lang w:eastAsia="ja-JP"/>
        </w:rPr>
        <w:t xml:space="preserve">, especially the interworking between HTTP2 </w:t>
      </w:r>
      <w:r w:rsidR="00FC7903">
        <w:rPr>
          <w:sz w:val="22"/>
          <w:szCs w:val="22"/>
          <w:lang w:eastAsia="ja-JP"/>
        </w:rPr>
        <w:t xml:space="preserve">NRF and HTTP3 NRF, and HTTP2 </w:t>
      </w:r>
      <w:r w:rsidR="001163A2">
        <w:rPr>
          <w:sz w:val="22"/>
          <w:szCs w:val="22"/>
          <w:lang w:eastAsia="ja-JP"/>
        </w:rPr>
        <w:t>SEPP and HTTP3 SEPP</w:t>
      </w:r>
      <w:r>
        <w:rPr>
          <w:sz w:val="22"/>
          <w:szCs w:val="22"/>
          <w:lang w:eastAsia="ja-JP"/>
        </w:rPr>
        <w:t>;</w:t>
      </w:r>
    </w:p>
    <w:p w14:paraId="7C4F710B" w14:textId="599EC06D" w:rsidR="004471F9" w:rsidRPr="00615A6D" w:rsidRDefault="006549E1" w:rsidP="004471F9">
      <w:pPr>
        <w:pStyle w:val="ListParagraph"/>
        <w:numPr>
          <w:ilvl w:val="0"/>
          <w:numId w:val="9"/>
        </w:numPr>
        <w:spacing w:after="120"/>
        <w:rPr>
          <w:sz w:val="22"/>
          <w:szCs w:val="22"/>
          <w:lang w:eastAsia="ja-JP"/>
        </w:rPr>
      </w:pPr>
      <w:r>
        <w:rPr>
          <w:sz w:val="22"/>
          <w:szCs w:val="22"/>
          <w:lang w:eastAsia="ja-JP"/>
        </w:rPr>
        <w:t xml:space="preserve">study how to </w:t>
      </w:r>
      <w:r w:rsidR="008B6280">
        <w:rPr>
          <w:sz w:val="22"/>
          <w:szCs w:val="22"/>
          <w:lang w:eastAsia="ja-JP"/>
        </w:rPr>
        <w:t xml:space="preserve">support </w:t>
      </w:r>
      <w:r>
        <w:rPr>
          <w:sz w:val="22"/>
          <w:szCs w:val="22"/>
          <w:lang w:eastAsia="ja-JP"/>
        </w:rPr>
        <w:t>the</w:t>
      </w:r>
      <w:r w:rsidR="008B6280">
        <w:rPr>
          <w:sz w:val="22"/>
          <w:szCs w:val="22"/>
          <w:lang w:eastAsia="ja-JP"/>
        </w:rPr>
        <w:t xml:space="preserve"> intermediary network node </w:t>
      </w:r>
      <w:r>
        <w:rPr>
          <w:sz w:val="22"/>
          <w:szCs w:val="22"/>
          <w:lang w:eastAsia="ja-JP"/>
        </w:rPr>
        <w:t xml:space="preserve">(e.g. operator signalling tools) </w:t>
      </w:r>
      <w:r w:rsidR="008B6280">
        <w:rPr>
          <w:sz w:val="22"/>
          <w:szCs w:val="22"/>
          <w:lang w:eastAsia="ja-JP"/>
        </w:rPr>
        <w:t xml:space="preserve">to inspect the SBI signalling as per </w:t>
      </w:r>
      <w:r>
        <w:rPr>
          <w:sz w:val="22"/>
          <w:szCs w:val="22"/>
          <w:lang w:eastAsia="ja-JP"/>
        </w:rPr>
        <w:t>operational</w:t>
      </w:r>
      <w:r w:rsidR="008B6280">
        <w:rPr>
          <w:sz w:val="22"/>
          <w:szCs w:val="22"/>
          <w:lang w:eastAsia="ja-JP"/>
        </w:rPr>
        <w:t xml:space="preserve"> demand</w:t>
      </w:r>
      <w:r>
        <w:rPr>
          <w:sz w:val="22"/>
          <w:szCs w:val="22"/>
          <w:lang w:eastAsia="ja-JP"/>
        </w:rPr>
        <w:t>.</w:t>
      </w:r>
    </w:p>
    <w:p w14:paraId="6470C41D" w14:textId="6F8354D4" w:rsidR="004609CD" w:rsidRPr="00615A6D" w:rsidRDefault="0087189B" w:rsidP="004609CD">
      <w:pPr>
        <w:pStyle w:val="ListParagraph"/>
        <w:numPr>
          <w:ilvl w:val="0"/>
          <w:numId w:val="7"/>
        </w:numPr>
        <w:spacing w:after="120"/>
        <w:rPr>
          <w:b/>
          <w:sz w:val="22"/>
          <w:szCs w:val="22"/>
          <w:lang w:eastAsia="zh-CN"/>
        </w:rPr>
      </w:pPr>
      <w:r>
        <w:rPr>
          <w:b/>
          <w:sz w:val="22"/>
          <w:szCs w:val="22"/>
          <w:lang w:eastAsia="zh-CN"/>
        </w:rPr>
        <w:t>Enhance the</w:t>
      </w:r>
      <w:r w:rsidR="004609CD">
        <w:rPr>
          <w:b/>
          <w:sz w:val="22"/>
          <w:szCs w:val="22"/>
          <w:lang w:eastAsia="zh-CN"/>
        </w:rPr>
        <w:t xml:space="preserve"> event subscription/notification mechanism</w:t>
      </w:r>
    </w:p>
    <w:p w14:paraId="5520798E" w14:textId="77777777" w:rsidR="004609CD" w:rsidRDefault="004609CD" w:rsidP="004609CD">
      <w:pPr>
        <w:pStyle w:val="ListParagraph"/>
        <w:spacing w:after="120"/>
        <w:rPr>
          <w:sz w:val="22"/>
          <w:szCs w:val="22"/>
          <w:lang w:eastAsia="ja-JP"/>
        </w:rPr>
      </w:pPr>
      <w:r>
        <w:rPr>
          <w:sz w:val="22"/>
          <w:szCs w:val="22"/>
          <w:lang w:eastAsia="ja-JP"/>
        </w:rPr>
        <w:t>CT4 should investigate the drawbacks of existing event subscription/notification mechanism, and consider possible enhancements, possible including:</w:t>
      </w:r>
    </w:p>
    <w:p w14:paraId="59E42170" w14:textId="77777777" w:rsidR="004609CD" w:rsidRDefault="004609CD" w:rsidP="004609CD">
      <w:pPr>
        <w:pStyle w:val="ListParagraph"/>
        <w:numPr>
          <w:ilvl w:val="0"/>
          <w:numId w:val="9"/>
        </w:numPr>
        <w:spacing w:after="120"/>
        <w:rPr>
          <w:sz w:val="22"/>
          <w:szCs w:val="22"/>
          <w:lang w:eastAsia="ja-JP"/>
        </w:rPr>
      </w:pPr>
      <w:r>
        <w:rPr>
          <w:sz w:val="22"/>
          <w:szCs w:val="22"/>
          <w:lang w:eastAsia="ja-JP"/>
        </w:rPr>
        <w:t>study how to simplify the callback mechanism for event notification, and possibly provide a unified service operation for receiving event notification;</w:t>
      </w:r>
    </w:p>
    <w:p w14:paraId="1FE3B243" w14:textId="77777777" w:rsidR="004609CD" w:rsidRPr="00615A6D" w:rsidRDefault="004609CD" w:rsidP="004609CD">
      <w:pPr>
        <w:pStyle w:val="ListParagraph"/>
        <w:numPr>
          <w:ilvl w:val="0"/>
          <w:numId w:val="9"/>
        </w:numPr>
        <w:spacing w:after="120"/>
        <w:rPr>
          <w:sz w:val="22"/>
          <w:szCs w:val="22"/>
          <w:lang w:eastAsia="ja-JP"/>
        </w:rPr>
      </w:pPr>
      <w:r>
        <w:rPr>
          <w:sz w:val="22"/>
          <w:szCs w:val="22"/>
          <w:lang w:eastAsia="ja-JP"/>
        </w:rPr>
        <w:t>study how to support event report aggregation by using the unified service operation for receiving event notification.</w:t>
      </w:r>
    </w:p>
    <w:p w14:paraId="26E9D037" w14:textId="2DDB34C9" w:rsidR="00DA76E3" w:rsidRDefault="00DA76E3" w:rsidP="003700CA">
      <w:pPr>
        <w:pStyle w:val="ListParagraph"/>
        <w:numPr>
          <w:ilvl w:val="0"/>
          <w:numId w:val="7"/>
        </w:numPr>
        <w:spacing w:after="120"/>
        <w:rPr>
          <w:b/>
          <w:sz w:val="22"/>
          <w:szCs w:val="22"/>
          <w:lang w:eastAsia="zh-CN"/>
        </w:rPr>
      </w:pPr>
      <w:r>
        <w:rPr>
          <w:b/>
          <w:sz w:val="22"/>
          <w:szCs w:val="22"/>
          <w:lang w:eastAsia="zh-CN"/>
        </w:rPr>
        <w:t>Enhance the NF status detection mechanism</w:t>
      </w:r>
    </w:p>
    <w:p w14:paraId="57DC39F6" w14:textId="35237643" w:rsidR="0014438D" w:rsidRDefault="0014438D" w:rsidP="0014438D">
      <w:pPr>
        <w:pStyle w:val="ListParagraph"/>
        <w:spacing w:after="120"/>
        <w:rPr>
          <w:sz w:val="22"/>
          <w:szCs w:val="22"/>
          <w:lang w:eastAsia="ja-JP"/>
        </w:rPr>
      </w:pPr>
      <w:r>
        <w:rPr>
          <w:sz w:val="22"/>
          <w:szCs w:val="22"/>
          <w:lang w:eastAsia="ja-JP"/>
        </w:rPr>
        <w:t xml:space="preserve">CT4 should investigate the drawbacks of existing </w:t>
      </w:r>
      <w:r w:rsidR="00B246F9">
        <w:rPr>
          <w:sz w:val="22"/>
          <w:szCs w:val="22"/>
          <w:lang w:eastAsia="ja-JP"/>
        </w:rPr>
        <w:t>NF status detection and notification via the NRF</w:t>
      </w:r>
      <w:r>
        <w:rPr>
          <w:sz w:val="22"/>
          <w:szCs w:val="22"/>
          <w:lang w:eastAsia="ja-JP"/>
        </w:rPr>
        <w:t>, and consider possible enhancements, possible including:</w:t>
      </w:r>
    </w:p>
    <w:p w14:paraId="36A871E7" w14:textId="6167E5D7" w:rsidR="0014438D" w:rsidRDefault="0014438D" w:rsidP="0014438D">
      <w:pPr>
        <w:pStyle w:val="ListParagraph"/>
        <w:numPr>
          <w:ilvl w:val="0"/>
          <w:numId w:val="9"/>
        </w:numPr>
        <w:spacing w:after="120"/>
        <w:rPr>
          <w:sz w:val="22"/>
          <w:szCs w:val="22"/>
          <w:lang w:eastAsia="ja-JP"/>
        </w:rPr>
      </w:pPr>
      <w:r>
        <w:rPr>
          <w:sz w:val="22"/>
          <w:szCs w:val="22"/>
          <w:lang w:eastAsia="ja-JP"/>
        </w:rPr>
        <w:t xml:space="preserve">study how to simplify the </w:t>
      </w:r>
      <w:r w:rsidR="00B246F9">
        <w:rPr>
          <w:sz w:val="22"/>
          <w:szCs w:val="22"/>
          <w:lang w:eastAsia="ja-JP"/>
        </w:rPr>
        <w:t>NF status (especially NF failure)</w:t>
      </w:r>
      <w:r>
        <w:rPr>
          <w:sz w:val="22"/>
          <w:szCs w:val="22"/>
          <w:lang w:eastAsia="ja-JP"/>
        </w:rPr>
        <w:t xml:space="preserve"> </w:t>
      </w:r>
      <w:r w:rsidR="00B246F9">
        <w:rPr>
          <w:sz w:val="22"/>
          <w:szCs w:val="22"/>
          <w:lang w:eastAsia="ja-JP"/>
        </w:rPr>
        <w:t>detection and notification mechanism</w:t>
      </w:r>
      <w:r>
        <w:rPr>
          <w:sz w:val="22"/>
          <w:szCs w:val="22"/>
          <w:lang w:eastAsia="ja-JP"/>
        </w:rPr>
        <w:t>;</w:t>
      </w:r>
    </w:p>
    <w:p w14:paraId="658551E2" w14:textId="37D6FA8D" w:rsidR="003700CA" w:rsidRPr="00615A6D" w:rsidRDefault="00BA4657" w:rsidP="003700CA">
      <w:pPr>
        <w:pStyle w:val="ListParagraph"/>
        <w:numPr>
          <w:ilvl w:val="0"/>
          <w:numId w:val="7"/>
        </w:numPr>
        <w:spacing w:after="120"/>
        <w:rPr>
          <w:b/>
          <w:sz w:val="22"/>
          <w:szCs w:val="22"/>
          <w:lang w:eastAsia="zh-CN"/>
        </w:rPr>
      </w:pPr>
      <w:r>
        <w:rPr>
          <w:b/>
          <w:sz w:val="22"/>
          <w:szCs w:val="22"/>
          <w:lang w:eastAsia="zh-CN"/>
        </w:rPr>
        <w:t xml:space="preserve">Simplify the design of </w:t>
      </w:r>
      <w:r w:rsidR="00712082">
        <w:rPr>
          <w:b/>
          <w:sz w:val="22"/>
          <w:szCs w:val="22"/>
          <w:lang w:eastAsia="zh-CN"/>
        </w:rPr>
        <w:t>NRF</w:t>
      </w:r>
    </w:p>
    <w:p w14:paraId="647C7F00" w14:textId="40AF2FFF" w:rsidR="00080E0E" w:rsidRDefault="00080E0E" w:rsidP="00080E0E">
      <w:pPr>
        <w:pStyle w:val="ListParagraph"/>
        <w:spacing w:after="120"/>
        <w:rPr>
          <w:sz w:val="22"/>
          <w:szCs w:val="22"/>
          <w:lang w:eastAsia="ja-JP"/>
        </w:rPr>
      </w:pPr>
      <w:r>
        <w:rPr>
          <w:sz w:val="22"/>
          <w:szCs w:val="22"/>
          <w:lang w:eastAsia="ja-JP"/>
        </w:rPr>
        <w:t xml:space="preserve">CT4 should study the issue of the current mechanism of NRF for NF </w:t>
      </w:r>
      <w:r w:rsidR="000945FB">
        <w:rPr>
          <w:sz w:val="22"/>
          <w:szCs w:val="22"/>
          <w:lang w:eastAsia="ja-JP"/>
        </w:rPr>
        <w:t xml:space="preserve">profile </w:t>
      </w:r>
      <w:r>
        <w:rPr>
          <w:sz w:val="22"/>
          <w:szCs w:val="22"/>
          <w:lang w:eastAsia="ja-JP"/>
        </w:rPr>
        <w:t xml:space="preserve">management and NF discovery, and consider possible enhancements, </w:t>
      </w:r>
      <w:r w:rsidR="00611EEA">
        <w:rPr>
          <w:sz w:val="22"/>
          <w:szCs w:val="22"/>
          <w:lang w:eastAsia="ja-JP"/>
        </w:rPr>
        <w:t xml:space="preserve">possible </w:t>
      </w:r>
      <w:r>
        <w:rPr>
          <w:sz w:val="22"/>
          <w:szCs w:val="22"/>
          <w:lang w:eastAsia="ja-JP"/>
        </w:rPr>
        <w:t>including:</w:t>
      </w:r>
    </w:p>
    <w:p w14:paraId="17211E69" w14:textId="6889CF64" w:rsidR="00080E0E" w:rsidRDefault="00080E0E" w:rsidP="00080E0E">
      <w:pPr>
        <w:pStyle w:val="ListParagraph"/>
        <w:numPr>
          <w:ilvl w:val="0"/>
          <w:numId w:val="9"/>
        </w:numPr>
        <w:spacing w:after="120"/>
        <w:rPr>
          <w:sz w:val="22"/>
          <w:szCs w:val="22"/>
          <w:lang w:eastAsia="ja-JP"/>
        </w:rPr>
      </w:pPr>
      <w:r>
        <w:rPr>
          <w:sz w:val="22"/>
          <w:szCs w:val="22"/>
          <w:lang w:eastAsia="ja-JP"/>
        </w:rPr>
        <w:t xml:space="preserve">identify the issue (e.g. inefficiency/complexity/mal-functionality, etc) of NF </w:t>
      </w:r>
      <w:r w:rsidR="00212F54">
        <w:rPr>
          <w:sz w:val="22"/>
          <w:szCs w:val="22"/>
          <w:lang w:eastAsia="ja-JP"/>
        </w:rPr>
        <w:t xml:space="preserve">profile </w:t>
      </w:r>
      <w:r w:rsidR="00862B55">
        <w:rPr>
          <w:sz w:val="22"/>
          <w:szCs w:val="22"/>
          <w:lang w:eastAsia="ja-JP"/>
        </w:rPr>
        <w:t>structure</w:t>
      </w:r>
      <w:r>
        <w:rPr>
          <w:sz w:val="22"/>
          <w:szCs w:val="22"/>
          <w:lang w:eastAsia="ja-JP"/>
        </w:rPr>
        <w:t>;</w:t>
      </w:r>
      <w:r w:rsidRPr="00615A6D">
        <w:rPr>
          <w:rFonts w:hint="eastAsia"/>
          <w:sz w:val="22"/>
          <w:szCs w:val="22"/>
          <w:lang w:eastAsia="ja-JP"/>
        </w:rPr>
        <w:t xml:space="preserve"> </w:t>
      </w:r>
    </w:p>
    <w:p w14:paraId="2C081BB3" w14:textId="322B1FB8" w:rsidR="00080E0E" w:rsidRPr="00615A6D" w:rsidRDefault="00080E0E" w:rsidP="00080E0E">
      <w:pPr>
        <w:pStyle w:val="ListParagraph"/>
        <w:numPr>
          <w:ilvl w:val="0"/>
          <w:numId w:val="9"/>
        </w:numPr>
        <w:spacing w:after="120"/>
        <w:rPr>
          <w:sz w:val="22"/>
          <w:szCs w:val="22"/>
          <w:lang w:eastAsia="ja-JP"/>
        </w:rPr>
      </w:pPr>
      <w:r>
        <w:rPr>
          <w:sz w:val="22"/>
          <w:szCs w:val="22"/>
          <w:lang w:eastAsia="ja-JP"/>
        </w:rPr>
        <w:t>study how to reduce the complexity and improve the efficiency of NF profile management and NF discovery.</w:t>
      </w:r>
    </w:p>
    <w:p w14:paraId="4001356E" w14:textId="48C0447F" w:rsidR="00F069F7" w:rsidRPr="00615A6D" w:rsidRDefault="000854C5" w:rsidP="00F069F7">
      <w:pPr>
        <w:pStyle w:val="ListParagraph"/>
        <w:numPr>
          <w:ilvl w:val="0"/>
          <w:numId w:val="7"/>
        </w:numPr>
        <w:spacing w:after="120"/>
        <w:rPr>
          <w:b/>
          <w:sz w:val="22"/>
          <w:szCs w:val="22"/>
          <w:lang w:eastAsia="zh-CN"/>
        </w:rPr>
      </w:pPr>
      <w:r>
        <w:rPr>
          <w:b/>
          <w:sz w:val="22"/>
          <w:szCs w:val="22"/>
          <w:lang w:eastAsia="zh-CN"/>
        </w:rPr>
        <w:t>Simplify the design of</w:t>
      </w:r>
      <w:r w:rsidR="00F069F7">
        <w:rPr>
          <w:b/>
          <w:sz w:val="22"/>
          <w:szCs w:val="22"/>
          <w:lang w:eastAsia="zh-CN"/>
        </w:rPr>
        <w:t xml:space="preserve"> SCP</w:t>
      </w:r>
    </w:p>
    <w:p w14:paraId="096B978E" w14:textId="71BD6250" w:rsidR="00F069F7" w:rsidRDefault="00F069F7" w:rsidP="00F069F7">
      <w:pPr>
        <w:pStyle w:val="ListParagraph"/>
        <w:spacing w:after="120"/>
        <w:rPr>
          <w:sz w:val="22"/>
          <w:szCs w:val="22"/>
          <w:lang w:eastAsia="ja-JP"/>
        </w:rPr>
      </w:pPr>
      <w:r>
        <w:rPr>
          <w:sz w:val="22"/>
          <w:szCs w:val="22"/>
          <w:lang w:eastAsia="ja-JP"/>
        </w:rPr>
        <w:t xml:space="preserve">CT4 should study the issue of current </w:t>
      </w:r>
      <w:r w:rsidR="001101ED">
        <w:rPr>
          <w:sz w:val="22"/>
          <w:szCs w:val="22"/>
          <w:lang w:eastAsia="ja-JP"/>
        </w:rPr>
        <w:t>SCP</w:t>
      </w:r>
      <w:r>
        <w:rPr>
          <w:sz w:val="22"/>
          <w:szCs w:val="22"/>
          <w:lang w:eastAsia="ja-JP"/>
        </w:rPr>
        <w:t xml:space="preserve"> for </w:t>
      </w:r>
      <w:r w:rsidR="001101ED">
        <w:rPr>
          <w:sz w:val="22"/>
          <w:szCs w:val="22"/>
          <w:lang w:eastAsia="ja-JP"/>
        </w:rPr>
        <w:t>supporting various communication models</w:t>
      </w:r>
      <w:r>
        <w:rPr>
          <w:sz w:val="22"/>
          <w:szCs w:val="22"/>
          <w:lang w:eastAsia="ja-JP"/>
        </w:rPr>
        <w:t xml:space="preserve">, and consider possible enhancements, </w:t>
      </w:r>
      <w:r w:rsidR="00611EEA">
        <w:rPr>
          <w:sz w:val="22"/>
          <w:szCs w:val="22"/>
          <w:lang w:eastAsia="ja-JP"/>
        </w:rPr>
        <w:t xml:space="preserve">possible </w:t>
      </w:r>
      <w:r>
        <w:rPr>
          <w:sz w:val="22"/>
          <w:szCs w:val="22"/>
          <w:lang w:eastAsia="ja-JP"/>
        </w:rPr>
        <w:t>including:</w:t>
      </w:r>
    </w:p>
    <w:p w14:paraId="7C566FBC" w14:textId="51813679" w:rsidR="00F069F7" w:rsidRPr="00615A6D" w:rsidRDefault="00F069F7" w:rsidP="00F069F7">
      <w:pPr>
        <w:pStyle w:val="ListParagraph"/>
        <w:numPr>
          <w:ilvl w:val="0"/>
          <w:numId w:val="9"/>
        </w:numPr>
        <w:spacing w:after="120"/>
        <w:rPr>
          <w:sz w:val="22"/>
          <w:szCs w:val="22"/>
          <w:lang w:eastAsia="ja-JP"/>
        </w:rPr>
      </w:pPr>
      <w:r>
        <w:rPr>
          <w:sz w:val="22"/>
          <w:szCs w:val="22"/>
          <w:lang w:eastAsia="ja-JP"/>
        </w:rPr>
        <w:t xml:space="preserve">study how to reduce the complexity </w:t>
      </w:r>
      <w:r w:rsidR="001101ED">
        <w:rPr>
          <w:sz w:val="22"/>
          <w:szCs w:val="22"/>
          <w:lang w:eastAsia="ja-JP"/>
        </w:rPr>
        <w:t>of SCP for supporting communication modes (especially communication model D)</w:t>
      </w:r>
      <w:r>
        <w:rPr>
          <w:sz w:val="22"/>
          <w:szCs w:val="22"/>
          <w:lang w:eastAsia="ja-JP"/>
        </w:rPr>
        <w:t>.</w:t>
      </w:r>
    </w:p>
    <w:p w14:paraId="7B36CBAD" w14:textId="77777777" w:rsidR="0077677B" w:rsidRPr="003C5C70" w:rsidRDefault="0077677B" w:rsidP="003C1BF6">
      <w:pPr>
        <w:spacing w:after="120"/>
        <w:rPr>
          <w:rFonts w:ascii="Arial" w:hAnsi="Arial" w:cs="Arial"/>
          <w:b/>
          <w:bCs/>
        </w:rPr>
      </w:pPr>
    </w:p>
    <w:sectPr w:rsidR="0077677B" w:rsidRPr="003C5C70">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37C393B" w14:textId="77777777" w:rsidR="00E43C35" w:rsidRDefault="00E43C35">
      <w:r>
        <w:separator/>
      </w:r>
    </w:p>
  </w:endnote>
  <w:endnote w:type="continuationSeparator" w:id="0">
    <w:p w14:paraId="42F66773" w14:textId="77777777" w:rsidR="00E43C35" w:rsidRDefault="00E43C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imes New Roman Italic">
    <w:panose1 w:val="02020503050405090304"/>
    <w:charset w:val="00"/>
    <w:family w:val="auto"/>
    <w:pitch w:val="default"/>
    <w:sig w:usb0="E0000AFF" w:usb1="00007843" w:usb2="00000001" w:usb3="00000000" w:csb0="400001BF" w:csb1="DFF7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4261A2F" w14:textId="77777777" w:rsidR="00E43C35" w:rsidRDefault="00E43C35">
      <w:r>
        <w:separator/>
      </w:r>
    </w:p>
  </w:footnote>
  <w:footnote w:type="continuationSeparator" w:id="0">
    <w:p w14:paraId="2A8CCCA7" w14:textId="77777777" w:rsidR="00E43C35" w:rsidRDefault="00E43C3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D3B76AC"/>
    <w:multiLevelType w:val="singleLevel"/>
    <w:tmpl w:val="0409000F"/>
    <w:lvl w:ilvl="0">
      <w:start w:val="1"/>
      <w:numFmt w:val="decimal"/>
      <w:lvlText w:val="%1."/>
      <w:lvlJc w:val="left"/>
      <w:pPr>
        <w:tabs>
          <w:tab w:val="num" w:pos="360"/>
        </w:tabs>
        <w:ind w:left="360" w:hanging="360"/>
      </w:pPr>
    </w:lvl>
  </w:abstractNum>
  <w:abstractNum w:abstractNumId="1">
    <w:nsid w:val="2F6336B5"/>
    <w:multiLevelType w:val="singleLevel"/>
    <w:tmpl w:val="0C09000F"/>
    <w:lvl w:ilvl="0">
      <w:start w:val="1"/>
      <w:numFmt w:val="decimal"/>
      <w:lvlText w:val="%1."/>
      <w:lvlJc w:val="left"/>
      <w:pPr>
        <w:tabs>
          <w:tab w:val="num" w:pos="360"/>
        </w:tabs>
        <w:ind w:left="360" w:hanging="360"/>
      </w:pPr>
    </w:lvl>
  </w:abstractNum>
  <w:abstractNum w:abstractNumId="2">
    <w:nsid w:val="30F6033C"/>
    <w:multiLevelType w:val="hybridMultilevel"/>
    <w:tmpl w:val="4246E3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337C4885"/>
    <w:multiLevelType w:val="hybridMultilevel"/>
    <w:tmpl w:val="EA240226"/>
    <w:lvl w:ilvl="0" w:tplc="3BB86696">
      <w:start w:val="2"/>
      <w:numFmt w:val="bullet"/>
      <w:lvlText w:val="-"/>
      <w:lvlJc w:val="left"/>
      <w:pPr>
        <w:ind w:left="1080" w:hanging="360"/>
      </w:pPr>
      <w:rPr>
        <w:rFonts w:ascii="Times New Roman" w:eastAsia="宋体"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nsid w:val="3BCA0391"/>
    <w:multiLevelType w:val="hybridMultilevel"/>
    <w:tmpl w:val="647EAE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4A393E37"/>
    <w:multiLevelType w:val="hybridMultilevel"/>
    <w:tmpl w:val="4246E3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4A740716"/>
    <w:multiLevelType w:val="hybridMultilevel"/>
    <w:tmpl w:val="BA7C9610"/>
    <w:lvl w:ilvl="0" w:tplc="251E335C">
      <w:start w:val="2"/>
      <w:numFmt w:val="bullet"/>
      <w:lvlText w:val="-"/>
      <w:lvlJc w:val="left"/>
      <w:pPr>
        <w:ind w:left="1440" w:hanging="360"/>
      </w:pPr>
      <w:rPr>
        <w:rFonts w:ascii="Times New Roman" w:eastAsia="宋体"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nsid w:val="4C5B7A9A"/>
    <w:multiLevelType w:val="singleLevel"/>
    <w:tmpl w:val="0C09000F"/>
    <w:lvl w:ilvl="0">
      <w:start w:val="1"/>
      <w:numFmt w:val="decimal"/>
      <w:lvlText w:val="%1."/>
      <w:lvlJc w:val="left"/>
      <w:pPr>
        <w:tabs>
          <w:tab w:val="num" w:pos="360"/>
        </w:tabs>
        <w:ind w:left="360" w:hanging="360"/>
      </w:pPr>
    </w:lvl>
  </w:abstractNum>
  <w:abstractNum w:abstractNumId="8">
    <w:nsid w:val="51CB1660"/>
    <w:multiLevelType w:val="hybridMultilevel"/>
    <w:tmpl w:val="14240B10"/>
    <w:lvl w:ilvl="0" w:tplc="85C65E88">
      <w:start w:val="3"/>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5CDB0AE0"/>
    <w:multiLevelType w:val="hybridMultilevel"/>
    <w:tmpl w:val="4246E3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E9B3DB4"/>
    <w:multiLevelType w:val="hybridMultilevel"/>
    <w:tmpl w:val="3F109580"/>
    <w:lvl w:ilvl="0" w:tplc="ACDE2E44">
      <w:start w:val="2"/>
      <w:numFmt w:val="bullet"/>
      <w:lvlText w:val="-"/>
      <w:lvlJc w:val="left"/>
      <w:pPr>
        <w:ind w:left="1080" w:hanging="360"/>
      </w:pPr>
      <w:rPr>
        <w:rFonts w:ascii="Times New Roman" w:eastAsia="宋体"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7"/>
  </w:num>
  <w:num w:numId="2">
    <w:abstractNumId w:val="1"/>
  </w:num>
  <w:num w:numId="3">
    <w:abstractNumId w:val="0"/>
  </w:num>
  <w:num w:numId="4">
    <w:abstractNumId w:val="9"/>
  </w:num>
  <w:num w:numId="5">
    <w:abstractNumId w:val="4"/>
  </w:num>
  <w:num w:numId="6">
    <w:abstractNumId w:val="5"/>
  </w:num>
  <w:num w:numId="7">
    <w:abstractNumId w:val="2"/>
  </w:num>
  <w:num w:numId="8">
    <w:abstractNumId w:val="3"/>
  </w:num>
  <w:num w:numId="9">
    <w:abstractNumId w:val="10"/>
  </w:num>
  <w:num w:numId="10">
    <w:abstractNumId w:val="6"/>
  </w:num>
  <w:num w:numId="1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0354"/>
    <w:rsid w:val="00003450"/>
    <w:rsid w:val="0001570A"/>
    <w:rsid w:val="0001580D"/>
    <w:rsid w:val="00017BA7"/>
    <w:rsid w:val="0002191A"/>
    <w:rsid w:val="00025E46"/>
    <w:rsid w:val="000260FB"/>
    <w:rsid w:val="00030CD4"/>
    <w:rsid w:val="00046686"/>
    <w:rsid w:val="00046FDD"/>
    <w:rsid w:val="00050925"/>
    <w:rsid w:val="00054884"/>
    <w:rsid w:val="00057E1E"/>
    <w:rsid w:val="00064ADF"/>
    <w:rsid w:val="00072A7C"/>
    <w:rsid w:val="00072D1B"/>
    <w:rsid w:val="000746E8"/>
    <w:rsid w:val="000775E7"/>
    <w:rsid w:val="0007775C"/>
    <w:rsid w:val="00080E0E"/>
    <w:rsid w:val="00082F41"/>
    <w:rsid w:val="000854C5"/>
    <w:rsid w:val="00087EF7"/>
    <w:rsid w:val="000945FB"/>
    <w:rsid w:val="00094F23"/>
    <w:rsid w:val="000967F4"/>
    <w:rsid w:val="000A11DB"/>
    <w:rsid w:val="000C48B7"/>
    <w:rsid w:val="000D6D78"/>
    <w:rsid w:val="000D7DA6"/>
    <w:rsid w:val="000E0429"/>
    <w:rsid w:val="000E72B9"/>
    <w:rsid w:val="000F0B64"/>
    <w:rsid w:val="000F29E1"/>
    <w:rsid w:val="000F6E51"/>
    <w:rsid w:val="00102A24"/>
    <w:rsid w:val="001032B3"/>
    <w:rsid w:val="001101ED"/>
    <w:rsid w:val="001163A2"/>
    <w:rsid w:val="00124C78"/>
    <w:rsid w:val="0013259C"/>
    <w:rsid w:val="00134B39"/>
    <w:rsid w:val="00135828"/>
    <w:rsid w:val="00135831"/>
    <w:rsid w:val="001376A6"/>
    <w:rsid w:val="001424CD"/>
    <w:rsid w:val="0014391D"/>
    <w:rsid w:val="0014413C"/>
    <w:rsid w:val="0014438D"/>
    <w:rsid w:val="001476D2"/>
    <w:rsid w:val="00166A1B"/>
    <w:rsid w:val="00175A2D"/>
    <w:rsid w:val="00192B41"/>
    <w:rsid w:val="00192C3A"/>
    <w:rsid w:val="001955CF"/>
    <w:rsid w:val="0019643B"/>
    <w:rsid w:val="00197E4A"/>
    <w:rsid w:val="001A0314"/>
    <w:rsid w:val="001A31EF"/>
    <w:rsid w:val="001B01F1"/>
    <w:rsid w:val="001B14B0"/>
    <w:rsid w:val="001B2414"/>
    <w:rsid w:val="001B5421"/>
    <w:rsid w:val="001B650D"/>
    <w:rsid w:val="001B79BC"/>
    <w:rsid w:val="001C2129"/>
    <w:rsid w:val="001C30B3"/>
    <w:rsid w:val="001D0B09"/>
    <w:rsid w:val="001E014D"/>
    <w:rsid w:val="001E5246"/>
    <w:rsid w:val="001E6729"/>
    <w:rsid w:val="001F6381"/>
    <w:rsid w:val="002070CB"/>
    <w:rsid w:val="00212F54"/>
    <w:rsid w:val="0022655D"/>
    <w:rsid w:val="00232389"/>
    <w:rsid w:val="002336BF"/>
    <w:rsid w:val="00235F9B"/>
    <w:rsid w:val="002365B8"/>
    <w:rsid w:val="00236BBA"/>
    <w:rsid w:val="00236D1F"/>
    <w:rsid w:val="002407FF"/>
    <w:rsid w:val="00250F58"/>
    <w:rsid w:val="002541D3"/>
    <w:rsid w:val="00256429"/>
    <w:rsid w:val="00256748"/>
    <w:rsid w:val="0026253E"/>
    <w:rsid w:val="0026622B"/>
    <w:rsid w:val="00271B36"/>
    <w:rsid w:val="00272D61"/>
    <w:rsid w:val="0027325F"/>
    <w:rsid w:val="0027568F"/>
    <w:rsid w:val="002762F9"/>
    <w:rsid w:val="002812F1"/>
    <w:rsid w:val="00281DD1"/>
    <w:rsid w:val="002908B5"/>
    <w:rsid w:val="002919B7"/>
    <w:rsid w:val="00295D61"/>
    <w:rsid w:val="002A608D"/>
    <w:rsid w:val="002B074C"/>
    <w:rsid w:val="002B2FE7"/>
    <w:rsid w:val="002B34EA"/>
    <w:rsid w:val="002B5361"/>
    <w:rsid w:val="002B7970"/>
    <w:rsid w:val="002C01C6"/>
    <w:rsid w:val="002C1BA4"/>
    <w:rsid w:val="002C47B8"/>
    <w:rsid w:val="002D149A"/>
    <w:rsid w:val="002E397B"/>
    <w:rsid w:val="002E3AE2"/>
    <w:rsid w:val="002E7077"/>
    <w:rsid w:val="002F5DA8"/>
    <w:rsid w:val="002F7CCB"/>
    <w:rsid w:val="0030562A"/>
    <w:rsid w:val="00310E70"/>
    <w:rsid w:val="0031222A"/>
    <w:rsid w:val="00313F3E"/>
    <w:rsid w:val="00320536"/>
    <w:rsid w:val="00323908"/>
    <w:rsid w:val="00325E33"/>
    <w:rsid w:val="003275E6"/>
    <w:rsid w:val="003500E3"/>
    <w:rsid w:val="00354553"/>
    <w:rsid w:val="00354FB0"/>
    <w:rsid w:val="00361E9C"/>
    <w:rsid w:val="003700CA"/>
    <w:rsid w:val="00370489"/>
    <w:rsid w:val="0038167A"/>
    <w:rsid w:val="00382D38"/>
    <w:rsid w:val="00392C87"/>
    <w:rsid w:val="003A5FFA"/>
    <w:rsid w:val="003A67E1"/>
    <w:rsid w:val="003B61EA"/>
    <w:rsid w:val="003C1BF6"/>
    <w:rsid w:val="003C5C70"/>
    <w:rsid w:val="003D4593"/>
    <w:rsid w:val="003D552E"/>
    <w:rsid w:val="003E2C8B"/>
    <w:rsid w:val="003E533A"/>
    <w:rsid w:val="003E710B"/>
    <w:rsid w:val="003F1C0E"/>
    <w:rsid w:val="004008D7"/>
    <w:rsid w:val="0040145D"/>
    <w:rsid w:val="00411339"/>
    <w:rsid w:val="00411BF0"/>
    <w:rsid w:val="004131BD"/>
    <w:rsid w:val="00416CEA"/>
    <w:rsid w:val="004178DD"/>
    <w:rsid w:val="00421AFD"/>
    <w:rsid w:val="00423751"/>
    <w:rsid w:val="00426B3C"/>
    <w:rsid w:val="00432048"/>
    <w:rsid w:val="00432F5B"/>
    <w:rsid w:val="00433759"/>
    <w:rsid w:val="0044269B"/>
    <w:rsid w:val="004471F9"/>
    <w:rsid w:val="004518DB"/>
    <w:rsid w:val="00451EBC"/>
    <w:rsid w:val="0046048C"/>
    <w:rsid w:val="004609CD"/>
    <w:rsid w:val="00470186"/>
    <w:rsid w:val="004733AE"/>
    <w:rsid w:val="00477EBC"/>
    <w:rsid w:val="00480489"/>
    <w:rsid w:val="004928F5"/>
    <w:rsid w:val="00493FE0"/>
    <w:rsid w:val="004A0A73"/>
    <w:rsid w:val="004A1687"/>
    <w:rsid w:val="004A4245"/>
    <w:rsid w:val="004A5726"/>
    <w:rsid w:val="004A661C"/>
    <w:rsid w:val="004A6692"/>
    <w:rsid w:val="004C2AE2"/>
    <w:rsid w:val="004C4C9B"/>
    <w:rsid w:val="004D2FA0"/>
    <w:rsid w:val="004E1010"/>
    <w:rsid w:val="004E414B"/>
    <w:rsid w:val="004F1593"/>
    <w:rsid w:val="004F2FA0"/>
    <w:rsid w:val="0050202A"/>
    <w:rsid w:val="005036C8"/>
    <w:rsid w:val="00513659"/>
    <w:rsid w:val="0052032E"/>
    <w:rsid w:val="005220FF"/>
    <w:rsid w:val="0052242D"/>
    <w:rsid w:val="00544D8F"/>
    <w:rsid w:val="00544EE1"/>
    <w:rsid w:val="00553BDE"/>
    <w:rsid w:val="00562495"/>
    <w:rsid w:val="00577727"/>
    <w:rsid w:val="005777AF"/>
    <w:rsid w:val="00582728"/>
    <w:rsid w:val="00586562"/>
    <w:rsid w:val="00593DC4"/>
    <w:rsid w:val="00595209"/>
    <w:rsid w:val="0059529B"/>
    <w:rsid w:val="005A3249"/>
    <w:rsid w:val="005A6ABC"/>
    <w:rsid w:val="005B1577"/>
    <w:rsid w:val="005C0CC6"/>
    <w:rsid w:val="005C0FFC"/>
    <w:rsid w:val="005C3F71"/>
    <w:rsid w:val="005C6259"/>
    <w:rsid w:val="005C7230"/>
    <w:rsid w:val="005C7352"/>
    <w:rsid w:val="005D1F7E"/>
    <w:rsid w:val="005D2738"/>
    <w:rsid w:val="005D2E7A"/>
    <w:rsid w:val="005E3C29"/>
    <w:rsid w:val="005E7235"/>
    <w:rsid w:val="005F041C"/>
    <w:rsid w:val="005F4B34"/>
    <w:rsid w:val="00601DB7"/>
    <w:rsid w:val="006109C6"/>
    <w:rsid w:val="00611EEA"/>
    <w:rsid w:val="00615A6D"/>
    <w:rsid w:val="00616E18"/>
    <w:rsid w:val="00623AED"/>
    <w:rsid w:val="00625203"/>
    <w:rsid w:val="00632157"/>
    <w:rsid w:val="00633971"/>
    <w:rsid w:val="0064021B"/>
    <w:rsid w:val="0064121E"/>
    <w:rsid w:val="0064653A"/>
    <w:rsid w:val="0064715E"/>
    <w:rsid w:val="006478B3"/>
    <w:rsid w:val="0065426B"/>
    <w:rsid w:val="006549E1"/>
    <w:rsid w:val="006575BE"/>
    <w:rsid w:val="00660354"/>
    <w:rsid w:val="00662700"/>
    <w:rsid w:val="00665B9B"/>
    <w:rsid w:val="00690245"/>
    <w:rsid w:val="006A6858"/>
    <w:rsid w:val="006C6769"/>
    <w:rsid w:val="006D297E"/>
    <w:rsid w:val="006D3D54"/>
    <w:rsid w:val="006E1A49"/>
    <w:rsid w:val="006F0B33"/>
    <w:rsid w:val="006F1B00"/>
    <w:rsid w:val="006F4B7A"/>
    <w:rsid w:val="006F7727"/>
    <w:rsid w:val="00700A59"/>
    <w:rsid w:val="00704179"/>
    <w:rsid w:val="00710142"/>
    <w:rsid w:val="0071036C"/>
    <w:rsid w:val="00712082"/>
    <w:rsid w:val="00712E81"/>
    <w:rsid w:val="00712F0F"/>
    <w:rsid w:val="00714B28"/>
    <w:rsid w:val="00723919"/>
    <w:rsid w:val="007261D3"/>
    <w:rsid w:val="0073656E"/>
    <w:rsid w:val="00742942"/>
    <w:rsid w:val="0074596C"/>
    <w:rsid w:val="00746072"/>
    <w:rsid w:val="00762474"/>
    <w:rsid w:val="00763501"/>
    <w:rsid w:val="00767AA8"/>
    <w:rsid w:val="0077677B"/>
    <w:rsid w:val="00780A1F"/>
    <w:rsid w:val="007814A8"/>
    <w:rsid w:val="00781A62"/>
    <w:rsid w:val="00782D13"/>
    <w:rsid w:val="00782D4C"/>
    <w:rsid w:val="0078339E"/>
    <w:rsid w:val="00783C0E"/>
    <w:rsid w:val="00784D5C"/>
    <w:rsid w:val="0078721C"/>
    <w:rsid w:val="00787383"/>
    <w:rsid w:val="00791B51"/>
    <w:rsid w:val="00795AD1"/>
    <w:rsid w:val="007965AF"/>
    <w:rsid w:val="007A0F1C"/>
    <w:rsid w:val="007A2EDC"/>
    <w:rsid w:val="007B5456"/>
    <w:rsid w:val="007B5967"/>
    <w:rsid w:val="007B5F65"/>
    <w:rsid w:val="007C6EB0"/>
    <w:rsid w:val="007D2C33"/>
    <w:rsid w:val="007D3C7C"/>
    <w:rsid w:val="007D3CD6"/>
    <w:rsid w:val="007F6574"/>
    <w:rsid w:val="00806791"/>
    <w:rsid w:val="00807768"/>
    <w:rsid w:val="00844D93"/>
    <w:rsid w:val="00850CD4"/>
    <w:rsid w:val="00854A49"/>
    <w:rsid w:val="00862B55"/>
    <w:rsid w:val="0087189B"/>
    <w:rsid w:val="00872F4F"/>
    <w:rsid w:val="00880C3F"/>
    <w:rsid w:val="00886C47"/>
    <w:rsid w:val="008A06BE"/>
    <w:rsid w:val="008A4425"/>
    <w:rsid w:val="008A56FD"/>
    <w:rsid w:val="008B3CA9"/>
    <w:rsid w:val="008B6280"/>
    <w:rsid w:val="008C2F8E"/>
    <w:rsid w:val="008D227A"/>
    <w:rsid w:val="008D3DA6"/>
    <w:rsid w:val="008E148E"/>
    <w:rsid w:val="008E6BAD"/>
    <w:rsid w:val="008F01F1"/>
    <w:rsid w:val="008F15F5"/>
    <w:rsid w:val="008F7444"/>
    <w:rsid w:val="0091399A"/>
    <w:rsid w:val="00916857"/>
    <w:rsid w:val="009232B8"/>
    <w:rsid w:val="00926791"/>
    <w:rsid w:val="009346DC"/>
    <w:rsid w:val="0093661C"/>
    <w:rsid w:val="00940736"/>
    <w:rsid w:val="00950CF7"/>
    <w:rsid w:val="00951EBB"/>
    <w:rsid w:val="009565AD"/>
    <w:rsid w:val="00960A44"/>
    <w:rsid w:val="00962B9C"/>
    <w:rsid w:val="00964523"/>
    <w:rsid w:val="00964D03"/>
    <w:rsid w:val="009765FD"/>
    <w:rsid w:val="009768C3"/>
    <w:rsid w:val="00977C43"/>
    <w:rsid w:val="00987A43"/>
    <w:rsid w:val="00987C13"/>
    <w:rsid w:val="00990EEE"/>
    <w:rsid w:val="00994D53"/>
    <w:rsid w:val="00996533"/>
    <w:rsid w:val="009A3833"/>
    <w:rsid w:val="009A4E0D"/>
    <w:rsid w:val="009A4ED8"/>
    <w:rsid w:val="009A5F57"/>
    <w:rsid w:val="009A62E2"/>
    <w:rsid w:val="009B110B"/>
    <w:rsid w:val="009B13F0"/>
    <w:rsid w:val="009B196A"/>
    <w:rsid w:val="009C24E3"/>
    <w:rsid w:val="009C6F28"/>
    <w:rsid w:val="009D6D9F"/>
    <w:rsid w:val="009E1910"/>
    <w:rsid w:val="009E5DBA"/>
    <w:rsid w:val="009F6047"/>
    <w:rsid w:val="00A03D2A"/>
    <w:rsid w:val="00A10ADB"/>
    <w:rsid w:val="00A12DF7"/>
    <w:rsid w:val="00A137D4"/>
    <w:rsid w:val="00A144AB"/>
    <w:rsid w:val="00A151A1"/>
    <w:rsid w:val="00A17F01"/>
    <w:rsid w:val="00A24557"/>
    <w:rsid w:val="00A248B2"/>
    <w:rsid w:val="00A27A64"/>
    <w:rsid w:val="00A322AA"/>
    <w:rsid w:val="00A37F80"/>
    <w:rsid w:val="00A40536"/>
    <w:rsid w:val="00A4534E"/>
    <w:rsid w:val="00A46B3F"/>
    <w:rsid w:val="00A46F30"/>
    <w:rsid w:val="00A50C08"/>
    <w:rsid w:val="00A61169"/>
    <w:rsid w:val="00A6246D"/>
    <w:rsid w:val="00A63024"/>
    <w:rsid w:val="00A64D4D"/>
    <w:rsid w:val="00A6518C"/>
    <w:rsid w:val="00A76858"/>
    <w:rsid w:val="00A775AB"/>
    <w:rsid w:val="00A80880"/>
    <w:rsid w:val="00A82FCC"/>
    <w:rsid w:val="00A906A4"/>
    <w:rsid w:val="00A952EA"/>
    <w:rsid w:val="00A966DC"/>
    <w:rsid w:val="00AA574E"/>
    <w:rsid w:val="00AB4BB5"/>
    <w:rsid w:val="00AB62DF"/>
    <w:rsid w:val="00AD324E"/>
    <w:rsid w:val="00AD5728"/>
    <w:rsid w:val="00AD5B51"/>
    <w:rsid w:val="00AD7B78"/>
    <w:rsid w:val="00AE35AB"/>
    <w:rsid w:val="00AF29E4"/>
    <w:rsid w:val="00AF4118"/>
    <w:rsid w:val="00B06717"/>
    <w:rsid w:val="00B20EE3"/>
    <w:rsid w:val="00B2127E"/>
    <w:rsid w:val="00B246F9"/>
    <w:rsid w:val="00B252E5"/>
    <w:rsid w:val="00B3526C"/>
    <w:rsid w:val="00B444F3"/>
    <w:rsid w:val="00B44619"/>
    <w:rsid w:val="00B44FDE"/>
    <w:rsid w:val="00B47534"/>
    <w:rsid w:val="00B531F4"/>
    <w:rsid w:val="00B53A40"/>
    <w:rsid w:val="00B55CF2"/>
    <w:rsid w:val="00B6568D"/>
    <w:rsid w:val="00B7288C"/>
    <w:rsid w:val="00B82B0A"/>
    <w:rsid w:val="00B84B54"/>
    <w:rsid w:val="00B92C7D"/>
    <w:rsid w:val="00B93BB2"/>
    <w:rsid w:val="00B9697B"/>
    <w:rsid w:val="00BA12F4"/>
    <w:rsid w:val="00BA4657"/>
    <w:rsid w:val="00BA46C7"/>
    <w:rsid w:val="00BA4DA4"/>
    <w:rsid w:val="00BB545E"/>
    <w:rsid w:val="00BB7B45"/>
    <w:rsid w:val="00BC2E5F"/>
    <w:rsid w:val="00BC481E"/>
    <w:rsid w:val="00BC5AF6"/>
    <w:rsid w:val="00BD3E51"/>
    <w:rsid w:val="00BE6BC4"/>
    <w:rsid w:val="00BF0A84"/>
    <w:rsid w:val="00BF1682"/>
    <w:rsid w:val="00BF20A4"/>
    <w:rsid w:val="00C03706"/>
    <w:rsid w:val="00C03F46"/>
    <w:rsid w:val="00C159BC"/>
    <w:rsid w:val="00C15A54"/>
    <w:rsid w:val="00C179BA"/>
    <w:rsid w:val="00C2214E"/>
    <w:rsid w:val="00C2519B"/>
    <w:rsid w:val="00C3782E"/>
    <w:rsid w:val="00C404D1"/>
    <w:rsid w:val="00C42176"/>
    <w:rsid w:val="00C52914"/>
    <w:rsid w:val="00C55220"/>
    <w:rsid w:val="00C5567D"/>
    <w:rsid w:val="00C63F06"/>
    <w:rsid w:val="00C6590B"/>
    <w:rsid w:val="00C7131F"/>
    <w:rsid w:val="00C72EA0"/>
    <w:rsid w:val="00C75326"/>
    <w:rsid w:val="00C76D64"/>
    <w:rsid w:val="00CA40A8"/>
    <w:rsid w:val="00CA5DB0"/>
    <w:rsid w:val="00CB7263"/>
    <w:rsid w:val="00CC1ADA"/>
    <w:rsid w:val="00CC3C20"/>
    <w:rsid w:val="00CC58ED"/>
    <w:rsid w:val="00CD0DBD"/>
    <w:rsid w:val="00CE29B0"/>
    <w:rsid w:val="00CF278E"/>
    <w:rsid w:val="00CF2FF8"/>
    <w:rsid w:val="00D122C4"/>
    <w:rsid w:val="00D145EC"/>
    <w:rsid w:val="00D16E9D"/>
    <w:rsid w:val="00D31B3C"/>
    <w:rsid w:val="00D41DA0"/>
    <w:rsid w:val="00D43C0B"/>
    <w:rsid w:val="00D44382"/>
    <w:rsid w:val="00D44A74"/>
    <w:rsid w:val="00D52AB2"/>
    <w:rsid w:val="00D551D6"/>
    <w:rsid w:val="00D57CD2"/>
    <w:rsid w:val="00D57E66"/>
    <w:rsid w:val="00D60291"/>
    <w:rsid w:val="00D715B7"/>
    <w:rsid w:val="00D72621"/>
    <w:rsid w:val="00D73350"/>
    <w:rsid w:val="00D74130"/>
    <w:rsid w:val="00D81DDC"/>
    <w:rsid w:val="00D82231"/>
    <w:rsid w:val="00D82CFD"/>
    <w:rsid w:val="00D86F58"/>
    <w:rsid w:val="00D8756E"/>
    <w:rsid w:val="00D903ED"/>
    <w:rsid w:val="00D938DD"/>
    <w:rsid w:val="00D974EA"/>
    <w:rsid w:val="00DA76E3"/>
    <w:rsid w:val="00DB5872"/>
    <w:rsid w:val="00DC0F52"/>
    <w:rsid w:val="00DC4726"/>
    <w:rsid w:val="00DD40D2"/>
    <w:rsid w:val="00DE5BBF"/>
    <w:rsid w:val="00E03A99"/>
    <w:rsid w:val="00E041CD"/>
    <w:rsid w:val="00E10CFA"/>
    <w:rsid w:val="00E1463F"/>
    <w:rsid w:val="00E24123"/>
    <w:rsid w:val="00E33B73"/>
    <w:rsid w:val="00E3403D"/>
    <w:rsid w:val="00E363A9"/>
    <w:rsid w:val="00E413E0"/>
    <w:rsid w:val="00E43148"/>
    <w:rsid w:val="00E43C35"/>
    <w:rsid w:val="00E53AE3"/>
    <w:rsid w:val="00E5574A"/>
    <w:rsid w:val="00E64FB2"/>
    <w:rsid w:val="00E7259B"/>
    <w:rsid w:val="00E74FD0"/>
    <w:rsid w:val="00E81E2C"/>
    <w:rsid w:val="00E86E1F"/>
    <w:rsid w:val="00E8758A"/>
    <w:rsid w:val="00E977E5"/>
    <w:rsid w:val="00EB03A3"/>
    <w:rsid w:val="00EB5D2F"/>
    <w:rsid w:val="00EC10EC"/>
    <w:rsid w:val="00EC7B3E"/>
    <w:rsid w:val="00ED6080"/>
    <w:rsid w:val="00ED640A"/>
    <w:rsid w:val="00EE0176"/>
    <w:rsid w:val="00EE6245"/>
    <w:rsid w:val="00EF0942"/>
    <w:rsid w:val="00EF291F"/>
    <w:rsid w:val="00F0218C"/>
    <w:rsid w:val="00F0393B"/>
    <w:rsid w:val="00F069F7"/>
    <w:rsid w:val="00F1342A"/>
    <w:rsid w:val="00F313DD"/>
    <w:rsid w:val="00F378BE"/>
    <w:rsid w:val="00F414E0"/>
    <w:rsid w:val="00F41E2A"/>
    <w:rsid w:val="00F43120"/>
    <w:rsid w:val="00F44F96"/>
    <w:rsid w:val="00F465B6"/>
    <w:rsid w:val="00F701F5"/>
    <w:rsid w:val="00F763A4"/>
    <w:rsid w:val="00F81296"/>
    <w:rsid w:val="00F81CF2"/>
    <w:rsid w:val="00F87FD2"/>
    <w:rsid w:val="00F91F9B"/>
    <w:rsid w:val="00F941B8"/>
    <w:rsid w:val="00F94625"/>
    <w:rsid w:val="00F9705B"/>
    <w:rsid w:val="00FA5A65"/>
    <w:rsid w:val="00FA5FA5"/>
    <w:rsid w:val="00FA79A7"/>
    <w:rsid w:val="00FA7D83"/>
    <w:rsid w:val="00FC643D"/>
    <w:rsid w:val="00FC7903"/>
    <w:rsid w:val="00FD011D"/>
    <w:rsid w:val="00FD1DAF"/>
    <w:rsid w:val="00FE1888"/>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Body Text" w:uiPriority="99"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en-GB"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4">
    <w:name w:val="heading 4"/>
    <w:basedOn w:val="Normal"/>
    <w:next w:val="Normal"/>
    <w:link w:val="Heading4Char"/>
    <w:semiHidden/>
    <w:unhideWhenUsed/>
    <w:qFormat/>
    <w:rsid w:val="0027568F"/>
    <w:pPr>
      <w:keepNext/>
      <w:spacing w:before="240" w:after="60"/>
      <w:outlineLvl w:val="3"/>
    </w:pPr>
    <w:rPr>
      <w:rFonts w:ascii="Calibri" w:eastAsia="等线" w:hAnsi="Calibri"/>
      <w:b/>
      <w:bCs/>
      <w:sz w:val="28"/>
      <w:szCs w:val="28"/>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val="en-GB" w:eastAsia="en-US"/>
    </w:rPr>
  </w:style>
  <w:style w:type="paragraph" w:styleId="Index1">
    <w:name w:val="index 1"/>
    <w:basedOn w:val="Normal"/>
    <w:semiHidden/>
    <w:rsid w:val="00313F3E"/>
    <w:pPr>
      <w:keepLines/>
    </w:pPr>
  </w:style>
  <w:style w:type="character" w:customStyle="1" w:styleId="HeaderChar">
    <w:name w:val="Header Char"/>
    <w:link w:val="Header"/>
    <w:rsid w:val="0001570A"/>
    <w:rPr>
      <w:lang w:eastAsia="en-US"/>
    </w:rPr>
  </w:style>
  <w:style w:type="character" w:customStyle="1" w:styleId="Heading4Char">
    <w:name w:val="Heading 4 Char"/>
    <w:link w:val="Heading4"/>
    <w:semiHidden/>
    <w:rsid w:val="0027568F"/>
    <w:rPr>
      <w:rFonts w:ascii="Calibri" w:eastAsia="等线" w:hAnsi="Calibri" w:cs="Times New Roman"/>
      <w:b/>
      <w:bCs/>
      <w:sz w:val="28"/>
      <w:szCs w:val="28"/>
      <w:lang w:val="en-GB" w:eastAsia="en-US"/>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rsid w:val="0027568F"/>
    <w:pPr>
      <w:spacing w:after="180"/>
      <w:ind w:left="720"/>
    </w:pPr>
    <w:rPr>
      <w:rFonts w:eastAsia="宋体"/>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27568F"/>
    <w:rPr>
      <w:rFonts w:eastAsia="宋体"/>
      <w:lang w:val="en-GB" w:eastAsia="en-US"/>
    </w:rPr>
  </w:style>
  <w:style w:type="paragraph" w:styleId="BodyText">
    <w:name w:val="Body Text"/>
    <w:basedOn w:val="Normal"/>
    <w:next w:val="Normal"/>
    <w:link w:val="BodyTextChar"/>
    <w:uiPriority w:val="99"/>
    <w:unhideWhenUsed/>
    <w:qFormat/>
    <w:rsid w:val="00615A6D"/>
    <w:pPr>
      <w:widowControl w:val="0"/>
      <w:spacing w:before="195" w:after="100" w:afterAutospacing="1" w:line="360" w:lineRule="auto"/>
      <w:ind w:firstLine="420"/>
      <w:jc w:val="both"/>
    </w:pPr>
    <w:rPr>
      <w:rFonts w:ascii="宋体" w:eastAsia="宋体" w:hAnsi="宋体"/>
      <w:sz w:val="28"/>
      <w:szCs w:val="28"/>
      <w:lang w:val="en-US" w:eastAsia="zh-CN"/>
    </w:rPr>
  </w:style>
  <w:style w:type="character" w:customStyle="1" w:styleId="BodyTextChar">
    <w:name w:val="Body Text Char"/>
    <w:link w:val="BodyText"/>
    <w:uiPriority w:val="99"/>
    <w:qFormat/>
    <w:rsid w:val="00615A6D"/>
    <w:rPr>
      <w:rFonts w:ascii="宋体" w:eastAsia="宋体" w:hAnsi="宋体"/>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14836933">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37848124">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04102005">
      <w:bodyDiv w:val="1"/>
      <w:marLeft w:val="0"/>
      <w:marRight w:val="0"/>
      <w:marTop w:val="0"/>
      <w:marBottom w:val="0"/>
      <w:divBdr>
        <w:top w:val="none" w:sz="0" w:space="0" w:color="auto"/>
        <w:left w:val="none" w:sz="0" w:space="0" w:color="auto"/>
        <w:bottom w:val="none" w:sz="0" w:space="0" w:color="auto"/>
        <w:right w:val="none" w:sz="0" w:space="0" w:color="auto"/>
      </w:divBdr>
    </w:div>
    <w:div w:id="224797717">
      <w:bodyDiv w:val="1"/>
      <w:marLeft w:val="0"/>
      <w:marRight w:val="0"/>
      <w:marTop w:val="0"/>
      <w:marBottom w:val="0"/>
      <w:divBdr>
        <w:top w:val="none" w:sz="0" w:space="0" w:color="auto"/>
        <w:left w:val="none" w:sz="0" w:space="0" w:color="auto"/>
        <w:bottom w:val="none" w:sz="0" w:space="0" w:color="auto"/>
        <w:right w:val="none" w:sz="0" w:space="0" w:color="auto"/>
      </w:divBdr>
    </w:div>
    <w:div w:id="24885474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59802116">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31359699">
      <w:bodyDiv w:val="1"/>
      <w:marLeft w:val="0"/>
      <w:marRight w:val="0"/>
      <w:marTop w:val="0"/>
      <w:marBottom w:val="0"/>
      <w:divBdr>
        <w:top w:val="none" w:sz="0" w:space="0" w:color="auto"/>
        <w:left w:val="none" w:sz="0" w:space="0" w:color="auto"/>
        <w:bottom w:val="none" w:sz="0" w:space="0" w:color="auto"/>
        <w:right w:val="none" w:sz="0" w:space="0" w:color="auto"/>
      </w:divBdr>
    </w:div>
    <w:div w:id="444929339">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08147046">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35276232">
      <w:bodyDiv w:val="1"/>
      <w:marLeft w:val="0"/>
      <w:marRight w:val="0"/>
      <w:marTop w:val="0"/>
      <w:marBottom w:val="0"/>
      <w:divBdr>
        <w:top w:val="none" w:sz="0" w:space="0" w:color="auto"/>
        <w:left w:val="none" w:sz="0" w:space="0" w:color="auto"/>
        <w:bottom w:val="none" w:sz="0" w:space="0" w:color="auto"/>
        <w:right w:val="none" w:sz="0" w:space="0" w:color="auto"/>
      </w:divBdr>
    </w:div>
    <w:div w:id="755252078">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873998313">
      <w:bodyDiv w:val="1"/>
      <w:marLeft w:val="0"/>
      <w:marRight w:val="0"/>
      <w:marTop w:val="0"/>
      <w:marBottom w:val="0"/>
      <w:divBdr>
        <w:top w:val="none" w:sz="0" w:space="0" w:color="auto"/>
        <w:left w:val="none" w:sz="0" w:space="0" w:color="auto"/>
        <w:bottom w:val="none" w:sz="0" w:space="0" w:color="auto"/>
        <w:right w:val="none" w:sz="0" w:space="0" w:color="auto"/>
      </w:divBdr>
    </w:div>
    <w:div w:id="935594744">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89946053">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45420830">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69623181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3276134">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32198312">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Microsoft_Visio_2003-2010___2.vsd"/><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0" Type="http://schemas.openxmlformats.org/officeDocument/2006/relationships/oleObject" Target="embeddings/Microsoft_Visio_2003-2010___1.vsd"/><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CB2043-A03E-4A2E-AA27-676BF7B5AA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TotalTime>
  <Pages>4</Pages>
  <Words>1601</Words>
  <Characters>9130</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10710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ZTE</cp:lastModifiedBy>
  <cp:revision>76</cp:revision>
  <cp:lastPrinted>2001-04-23T09:30:00Z</cp:lastPrinted>
  <dcterms:created xsi:type="dcterms:W3CDTF">2025-09-29T08:35:00Z</dcterms:created>
  <dcterms:modified xsi:type="dcterms:W3CDTF">2025-10-02T02:19:00Z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107cc1ddd6327fe2d4941eaff6f4819c542e29a8198e9f207a15dcd3a763f1e5</vt:lpwstr>
  </property>
</Properties>
</file>